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45" w:rsidRPr="00142045" w:rsidRDefault="00142045" w:rsidP="00142045">
      <w:pPr>
        <w:spacing w:before="225" w:after="225" w:line="240" w:lineRule="auto"/>
        <w:jc w:val="center"/>
        <w:rPr>
          <w:rFonts w:ascii="Tahoma" w:eastAsia="Times New Roman" w:hAnsi="Tahoma" w:cs="Tahoma"/>
          <w:b/>
          <w:bCs/>
          <w:color w:val="000000"/>
          <w:sz w:val="30"/>
          <w:szCs w:val="30"/>
          <w:lang w:eastAsia="ru-RU"/>
        </w:rPr>
      </w:pPr>
      <w:r w:rsidRPr="00142045">
        <w:rPr>
          <w:rFonts w:ascii="Tahoma" w:eastAsia="Times New Roman" w:hAnsi="Tahoma" w:cs="Tahoma"/>
          <w:b/>
          <w:bCs/>
          <w:color w:val="000000"/>
          <w:sz w:val="30"/>
          <w:szCs w:val="30"/>
          <w:lang w:eastAsia="ru-RU"/>
        </w:rPr>
        <w:t>Извещение о проведении электронного аукциона</w:t>
      </w:r>
    </w:p>
    <w:p w:rsidR="00142045" w:rsidRPr="00142045" w:rsidRDefault="00142045" w:rsidP="00142045">
      <w:pPr>
        <w:spacing w:before="225" w:after="225" w:line="240" w:lineRule="auto"/>
        <w:jc w:val="center"/>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для закупки №0158300040121000002</w:t>
      </w:r>
    </w:p>
    <w:tbl>
      <w:tblPr>
        <w:tblW w:w="9639" w:type="dxa"/>
        <w:tblLayout w:type="fixed"/>
        <w:tblCellMar>
          <w:left w:w="0" w:type="dxa"/>
          <w:right w:w="0" w:type="dxa"/>
        </w:tblCellMar>
        <w:tblLook w:val="04A0" w:firstRow="1" w:lastRow="0" w:firstColumn="1" w:lastColumn="0" w:noHBand="0" w:noVBand="1"/>
      </w:tblPr>
      <w:tblGrid>
        <w:gridCol w:w="4511"/>
        <w:gridCol w:w="5128"/>
      </w:tblGrid>
      <w:tr w:rsidR="00142045" w:rsidRPr="00142045" w:rsidTr="00142045">
        <w:tc>
          <w:tcPr>
            <w:tcW w:w="4511" w:type="dxa"/>
            <w:tcBorders>
              <w:top w:val="nil"/>
              <w:left w:val="nil"/>
              <w:bottom w:val="nil"/>
              <w:right w:val="nil"/>
            </w:tcBorders>
            <w:vAlign w:val="center"/>
            <w:hideMark/>
          </w:tcPr>
          <w:p w:rsidR="00142045" w:rsidRPr="00142045" w:rsidRDefault="00142045" w:rsidP="00142045">
            <w:pPr>
              <w:spacing w:after="0" w:line="240" w:lineRule="auto"/>
              <w:jc w:val="center"/>
              <w:rPr>
                <w:rFonts w:ascii="Tahoma" w:eastAsia="Times New Roman" w:hAnsi="Tahoma" w:cs="Tahoma"/>
                <w:b/>
                <w:bCs/>
                <w:color w:val="000000"/>
                <w:sz w:val="18"/>
                <w:szCs w:val="18"/>
                <w:lang w:eastAsia="ru-RU"/>
              </w:rPr>
            </w:pPr>
          </w:p>
        </w:tc>
        <w:tc>
          <w:tcPr>
            <w:tcW w:w="5128" w:type="dxa"/>
            <w:tcBorders>
              <w:top w:val="nil"/>
              <w:left w:val="nil"/>
              <w:bottom w:val="nil"/>
              <w:right w:val="nil"/>
            </w:tcBorders>
            <w:vAlign w:val="center"/>
            <w:hideMark/>
          </w:tcPr>
          <w:p w:rsidR="00142045" w:rsidRPr="00142045" w:rsidRDefault="00142045" w:rsidP="00142045">
            <w:pPr>
              <w:spacing w:after="0" w:line="240" w:lineRule="auto"/>
              <w:jc w:val="center"/>
              <w:rPr>
                <w:rFonts w:ascii="Tahoma" w:eastAsia="Times New Roman" w:hAnsi="Tahoma" w:cs="Tahoma"/>
                <w:b/>
                <w:bCs/>
                <w:color w:val="000000"/>
                <w:sz w:val="18"/>
                <w:szCs w:val="18"/>
                <w:lang w:eastAsia="ru-RU"/>
              </w:rPr>
            </w:pP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after="0" w:line="240" w:lineRule="auto"/>
              <w:rPr>
                <w:rFonts w:ascii="Tahoma" w:eastAsia="Times New Roman" w:hAnsi="Tahoma" w:cs="Tahoma"/>
                <w:color w:val="000000"/>
                <w:sz w:val="18"/>
                <w:szCs w:val="18"/>
                <w:lang w:eastAsia="ru-RU"/>
              </w:rPr>
            </w:pPr>
            <w:r w:rsidRPr="00142045">
              <w:rPr>
                <w:rFonts w:ascii="Tahoma" w:eastAsia="Times New Roman" w:hAnsi="Tahoma" w:cs="Tahoma"/>
                <w:b/>
                <w:bCs/>
                <w:color w:val="000000"/>
                <w:sz w:val="18"/>
                <w:szCs w:val="18"/>
                <w:bdr w:val="none" w:sz="0" w:space="0" w:color="auto" w:frame="1"/>
                <w:lang w:eastAsia="ru-RU"/>
              </w:rPr>
              <w:t>Общая информация</w:t>
            </w:r>
          </w:p>
        </w:tc>
        <w:tc>
          <w:tcPr>
            <w:tcW w:w="5128" w:type="dxa"/>
            <w:vAlign w:val="center"/>
            <w:hideMark/>
          </w:tcPr>
          <w:p w:rsidR="00142045" w:rsidRPr="00142045" w:rsidRDefault="00142045" w:rsidP="00142045">
            <w:pPr>
              <w:spacing w:after="0" w:line="240" w:lineRule="auto"/>
              <w:rPr>
                <w:rFonts w:ascii="Times New Roman" w:eastAsia="Times New Roman" w:hAnsi="Times New Roman" w:cs="Times New Roman"/>
                <w:sz w:val="20"/>
                <w:szCs w:val="20"/>
                <w:lang w:eastAsia="ru-RU"/>
              </w:rPr>
            </w:pP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Номер извещения</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0158300040121000002</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Наименование объекта закупки</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after="0"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Выполнение</w:t>
            </w:r>
            <w:r w:rsidRPr="00142045">
              <w:rPr>
                <w:rFonts w:ascii="Tahoma" w:eastAsia="Times New Roman" w:hAnsi="Tahoma" w:cs="Tahoma"/>
                <w:color w:val="000000"/>
                <w:sz w:val="18"/>
                <w:szCs w:val="18"/>
                <w:lang w:eastAsia="ru-RU"/>
              </w:rPr>
              <w:br/>
              <w:t xml:space="preserve">работ по содержанию </w:t>
            </w:r>
            <w:proofErr w:type="spellStart"/>
            <w:r w:rsidRPr="00142045">
              <w:rPr>
                <w:rFonts w:ascii="Tahoma" w:eastAsia="Times New Roman" w:hAnsi="Tahoma" w:cs="Tahoma"/>
                <w:color w:val="000000"/>
                <w:sz w:val="18"/>
                <w:szCs w:val="18"/>
                <w:lang w:eastAsia="ru-RU"/>
              </w:rPr>
              <w:t>внутрипоселковой</w:t>
            </w:r>
            <w:proofErr w:type="spellEnd"/>
            <w:r w:rsidRPr="00142045">
              <w:rPr>
                <w:rFonts w:ascii="Tahoma" w:eastAsia="Times New Roman" w:hAnsi="Tahoma" w:cs="Tahoma"/>
                <w:color w:val="000000"/>
                <w:sz w:val="18"/>
                <w:szCs w:val="18"/>
                <w:lang w:eastAsia="ru-RU"/>
              </w:rPr>
              <w:t xml:space="preserve"> дороги</w:t>
            </w:r>
            <w:r w:rsidRPr="00142045">
              <w:rPr>
                <w:rFonts w:ascii="Tahoma" w:eastAsia="Times New Roman" w:hAnsi="Tahoma" w:cs="Tahoma"/>
                <w:color w:val="000000"/>
                <w:sz w:val="18"/>
                <w:szCs w:val="18"/>
                <w:lang w:eastAsia="ru-RU"/>
              </w:rPr>
              <w:br/>
              <w:t xml:space="preserve">ул. Ленина в </w:t>
            </w:r>
            <w:proofErr w:type="spellStart"/>
            <w:r w:rsidRPr="00142045">
              <w:rPr>
                <w:rFonts w:ascii="Tahoma" w:eastAsia="Times New Roman" w:hAnsi="Tahoma" w:cs="Tahoma"/>
                <w:color w:val="000000"/>
                <w:sz w:val="18"/>
                <w:szCs w:val="18"/>
                <w:lang w:eastAsia="ru-RU"/>
              </w:rPr>
              <w:t>х</w:t>
            </w:r>
            <w:proofErr w:type="gramStart"/>
            <w:r w:rsidRPr="00142045">
              <w:rPr>
                <w:rFonts w:ascii="Tahoma" w:eastAsia="Times New Roman" w:hAnsi="Tahoma" w:cs="Tahoma"/>
                <w:color w:val="000000"/>
                <w:sz w:val="18"/>
                <w:szCs w:val="18"/>
                <w:lang w:eastAsia="ru-RU"/>
              </w:rPr>
              <w:t>.Е</w:t>
            </w:r>
            <w:proofErr w:type="gramEnd"/>
            <w:r w:rsidRPr="00142045">
              <w:rPr>
                <w:rFonts w:ascii="Tahoma" w:eastAsia="Times New Roman" w:hAnsi="Tahoma" w:cs="Tahoma"/>
                <w:color w:val="000000"/>
                <w:sz w:val="18"/>
                <w:szCs w:val="18"/>
                <w:lang w:eastAsia="ru-RU"/>
              </w:rPr>
              <w:t>лкин</w:t>
            </w:r>
            <w:proofErr w:type="spellEnd"/>
            <w:r w:rsidRPr="00142045">
              <w:rPr>
                <w:rFonts w:ascii="Tahoma" w:eastAsia="Times New Roman" w:hAnsi="Tahoma" w:cs="Tahoma"/>
                <w:color w:val="000000"/>
                <w:sz w:val="18"/>
                <w:szCs w:val="18"/>
                <w:lang w:eastAsia="ru-RU"/>
              </w:rPr>
              <w:br/>
              <w:t>(протяженностью</w:t>
            </w:r>
            <w:r w:rsidRPr="00142045">
              <w:rPr>
                <w:rFonts w:ascii="Tahoma" w:eastAsia="Times New Roman" w:hAnsi="Tahoma" w:cs="Tahoma"/>
                <w:color w:val="000000"/>
                <w:sz w:val="18"/>
                <w:szCs w:val="18"/>
                <w:lang w:eastAsia="ru-RU"/>
              </w:rPr>
              <w:br/>
              <w:t xml:space="preserve">700м) </w:t>
            </w:r>
            <w:proofErr w:type="spellStart"/>
            <w:r w:rsidRPr="00142045">
              <w:rPr>
                <w:rFonts w:ascii="Tahoma" w:eastAsia="Times New Roman" w:hAnsi="Tahoma" w:cs="Tahoma"/>
                <w:color w:val="000000"/>
                <w:sz w:val="18"/>
                <w:szCs w:val="18"/>
                <w:lang w:eastAsia="ru-RU"/>
              </w:rPr>
              <w:t>Елкинского</w:t>
            </w:r>
            <w:proofErr w:type="spellEnd"/>
            <w:r w:rsidRPr="00142045">
              <w:rPr>
                <w:rFonts w:ascii="Tahoma" w:eastAsia="Times New Roman" w:hAnsi="Tahoma" w:cs="Tahoma"/>
                <w:color w:val="000000"/>
                <w:sz w:val="18"/>
                <w:szCs w:val="18"/>
                <w:lang w:eastAsia="ru-RU"/>
              </w:rPr>
              <w:t xml:space="preserve"> сельского поселения Багаевского района Ростовской области.</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Способ определения поставщика (подрядчика, исполнителя)</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Электронный аукцион</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Наименование электронной площадки в информационно-телекоммуникационной сети «Интернет»</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РТС-тендер</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Адрес электронной площадки в информационно-телекоммуникационной сети «Интернет»</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http://www.rts-tender.ru</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Размещение осуществляет</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after="0"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Заказчик</w:t>
            </w:r>
            <w:r w:rsidRPr="00142045">
              <w:rPr>
                <w:rFonts w:ascii="Tahoma" w:eastAsia="Times New Roman" w:hAnsi="Tahoma" w:cs="Tahoma"/>
                <w:color w:val="000000"/>
                <w:sz w:val="18"/>
                <w:szCs w:val="18"/>
                <w:lang w:eastAsia="ru-RU"/>
              </w:rPr>
              <w:br/>
              <w:t>АДМИНИСТРАЦИЯ ЕЛКИНСКОГО СЕЛЬСКОГО ПОСЕЛЕНИЯ БАГАЕВСКОГО РАЙОНА РОСТОВСКОЙ ОБЛАСТИ</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after="0" w:line="240" w:lineRule="auto"/>
              <w:rPr>
                <w:rFonts w:ascii="Tahoma" w:eastAsia="Times New Roman" w:hAnsi="Tahoma" w:cs="Tahoma"/>
                <w:color w:val="000000"/>
                <w:sz w:val="18"/>
                <w:szCs w:val="18"/>
                <w:lang w:eastAsia="ru-RU"/>
              </w:rPr>
            </w:pPr>
            <w:r w:rsidRPr="00142045">
              <w:rPr>
                <w:rFonts w:ascii="Tahoma" w:eastAsia="Times New Roman" w:hAnsi="Tahoma" w:cs="Tahoma"/>
                <w:b/>
                <w:bCs/>
                <w:color w:val="000000"/>
                <w:sz w:val="18"/>
                <w:szCs w:val="18"/>
                <w:bdr w:val="none" w:sz="0" w:space="0" w:color="auto" w:frame="1"/>
                <w:lang w:eastAsia="ru-RU"/>
              </w:rPr>
              <w:t>Контактная информация</w:t>
            </w:r>
          </w:p>
        </w:tc>
        <w:tc>
          <w:tcPr>
            <w:tcW w:w="5128" w:type="dxa"/>
            <w:vAlign w:val="center"/>
            <w:hideMark/>
          </w:tcPr>
          <w:p w:rsidR="00142045" w:rsidRPr="00142045" w:rsidRDefault="00142045" w:rsidP="00142045">
            <w:pPr>
              <w:spacing w:after="0" w:line="240" w:lineRule="auto"/>
              <w:rPr>
                <w:rFonts w:ascii="Times New Roman" w:eastAsia="Times New Roman" w:hAnsi="Times New Roman" w:cs="Times New Roman"/>
                <w:sz w:val="20"/>
                <w:szCs w:val="20"/>
                <w:lang w:eastAsia="ru-RU"/>
              </w:rPr>
            </w:pP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Организация, осуществляющая размещение</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АДМИНИСТРАЦИЯ ЕЛКИНСКОГО СЕЛЬСКОГО ПОСЕЛЕНИЯ БАГАЕВСКОГО РАЙОНА РОСТОВСКОЙ ОБЛАСТИ</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Почтовый адрес</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 xml:space="preserve">Российская Федерация, 346621, Ростовская </w:t>
            </w:r>
            <w:proofErr w:type="spellStart"/>
            <w:proofErr w:type="gramStart"/>
            <w:r w:rsidRPr="00142045">
              <w:rPr>
                <w:rFonts w:ascii="Tahoma" w:eastAsia="Times New Roman" w:hAnsi="Tahoma" w:cs="Tahoma"/>
                <w:color w:val="000000"/>
                <w:sz w:val="18"/>
                <w:szCs w:val="18"/>
                <w:lang w:eastAsia="ru-RU"/>
              </w:rPr>
              <w:t>обл</w:t>
            </w:r>
            <w:proofErr w:type="spellEnd"/>
            <w:proofErr w:type="gramEnd"/>
            <w:r w:rsidRPr="00142045">
              <w:rPr>
                <w:rFonts w:ascii="Tahoma" w:eastAsia="Times New Roman" w:hAnsi="Tahoma" w:cs="Tahoma"/>
                <w:color w:val="000000"/>
                <w:sz w:val="18"/>
                <w:szCs w:val="18"/>
                <w:lang w:eastAsia="ru-RU"/>
              </w:rPr>
              <w:t xml:space="preserve">, Багаевский р-н, </w:t>
            </w:r>
            <w:proofErr w:type="spellStart"/>
            <w:r w:rsidRPr="00142045">
              <w:rPr>
                <w:rFonts w:ascii="Tahoma" w:eastAsia="Times New Roman" w:hAnsi="Tahoma" w:cs="Tahoma"/>
                <w:color w:val="000000"/>
                <w:sz w:val="18"/>
                <w:szCs w:val="18"/>
                <w:lang w:eastAsia="ru-RU"/>
              </w:rPr>
              <w:t>Елкин</w:t>
            </w:r>
            <w:proofErr w:type="spellEnd"/>
            <w:r w:rsidRPr="00142045">
              <w:rPr>
                <w:rFonts w:ascii="Tahoma" w:eastAsia="Times New Roman" w:hAnsi="Tahoma" w:cs="Tahoma"/>
                <w:color w:val="000000"/>
                <w:sz w:val="18"/>
                <w:szCs w:val="18"/>
                <w:lang w:eastAsia="ru-RU"/>
              </w:rPr>
              <w:t xml:space="preserve"> х, УЛ ТИМИРЯЗЕВА, 23</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Место нахождения</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 xml:space="preserve">Российская Федерация, 346621, Ростовская </w:t>
            </w:r>
            <w:proofErr w:type="spellStart"/>
            <w:proofErr w:type="gramStart"/>
            <w:r w:rsidRPr="00142045">
              <w:rPr>
                <w:rFonts w:ascii="Tahoma" w:eastAsia="Times New Roman" w:hAnsi="Tahoma" w:cs="Tahoma"/>
                <w:color w:val="000000"/>
                <w:sz w:val="18"/>
                <w:szCs w:val="18"/>
                <w:lang w:eastAsia="ru-RU"/>
              </w:rPr>
              <w:t>обл</w:t>
            </w:r>
            <w:proofErr w:type="spellEnd"/>
            <w:proofErr w:type="gramEnd"/>
            <w:r w:rsidRPr="00142045">
              <w:rPr>
                <w:rFonts w:ascii="Tahoma" w:eastAsia="Times New Roman" w:hAnsi="Tahoma" w:cs="Tahoma"/>
                <w:color w:val="000000"/>
                <w:sz w:val="18"/>
                <w:szCs w:val="18"/>
                <w:lang w:eastAsia="ru-RU"/>
              </w:rPr>
              <w:t xml:space="preserve">, Багаевский р-н, </w:t>
            </w:r>
            <w:proofErr w:type="spellStart"/>
            <w:r w:rsidRPr="00142045">
              <w:rPr>
                <w:rFonts w:ascii="Tahoma" w:eastAsia="Times New Roman" w:hAnsi="Tahoma" w:cs="Tahoma"/>
                <w:color w:val="000000"/>
                <w:sz w:val="18"/>
                <w:szCs w:val="18"/>
                <w:lang w:eastAsia="ru-RU"/>
              </w:rPr>
              <w:t>Елкин</w:t>
            </w:r>
            <w:proofErr w:type="spellEnd"/>
            <w:r w:rsidRPr="00142045">
              <w:rPr>
                <w:rFonts w:ascii="Tahoma" w:eastAsia="Times New Roman" w:hAnsi="Tahoma" w:cs="Tahoma"/>
                <w:color w:val="000000"/>
                <w:sz w:val="18"/>
                <w:szCs w:val="18"/>
                <w:lang w:eastAsia="ru-RU"/>
              </w:rPr>
              <w:t xml:space="preserve"> х, УЛИЦА ТИМИРЯЗЕВА, 23</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Ответственное должностное лицо</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Сливная Анна Николаевна</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Адрес электронной почты</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sp03035@donpac.ru</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Номер контактного телефона</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8-86357-41574</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Факс</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8-86357-41574</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Дополнительная информация</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Информация отсутствует</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after="0" w:line="240" w:lineRule="auto"/>
              <w:rPr>
                <w:rFonts w:ascii="Tahoma" w:eastAsia="Times New Roman" w:hAnsi="Tahoma" w:cs="Tahoma"/>
                <w:color w:val="000000"/>
                <w:sz w:val="18"/>
                <w:szCs w:val="18"/>
                <w:lang w:eastAsia="ru-RU"/>
              </w:rPr>
            </w:pPr>
            <w:r w:rsidRPr="00142045">
              <w:rPr>
                <w:rFonts w:ascii="Tahoma" w:eastAsia="Times New Roman" w:hAnsi="Tahoma" w:cs="Tahoma"/>
                <w:b/>
                <w:bCs/>
                <w:color w:val="000000"/>
                <w:sz w:val="18"/>
                <w:szCs w:val="18"/>
                <w:bdr w:val="none" w:sz="0" w:space="0" w:color="auto" w:frame="1"/>
                <w:lang w:eastAsia="ru-RU"/>
              </w:rPr>
              <w:t>Информация о процедуре закупки</w:t>
            </w:r>
          </w:p>
        </w:tc>
        <w:tc>
          <w:tcPr>
            <w:tcW w:w="5128" w:type="dxa"/>
            <w:vAlign w:val="center"/>
            <w:hideMark/>
          </w:tcPr>
          <w:p w:rsidR="00142045" w:rsidRPr="00142045" w:rsidRDefault="00142045" w:rsidP="00142045">
            <w:pPr>
              <w:spacing w:after="0" w:line="240" w:lineRule="auto"/>
              <w:rPr>
                <w:rFonts w:ascii="Times New Roman" w:eastAsia="Times New Roman" w:hAnsi="Times New Roman" w:cs="Times New Roman"/>
                <w:sz w:val="20"/>
                <w:szCs w:val="20"/>
                <w:lang w:eastAsia="ru-RU"/>
              </w:rPr>
            </w:pP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Дата и время начала подачи заявок</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 xml:space="preserve">Значение соответствует фактической дате и времени размещения извещения по местному времени </w:t>
            </w:r>
            <w:r w:rsidRPr="00142045">
              <w:rPr>
                <w:rFonts w:ascii="Tahoma" w:eastAsia="Times New Roman" w:hAnsi="Tahoma" w:cs="Tahoma"/>
                <w:color w:val="000000"/>
                <w:sz w:val="18"/>
                <w:szCs w:val="18"/>
                <w:lang w:eastAsia="ru-RU"/>
              </w:rPr>
              <w:lastRenderedPageBreak/>
              <w:t>организаци</w:t>
            </w:r>
            <w:bookmarkStart w:id="0" w:name="_GoBack"/>
            <w:bookmarkEnd w:id="0"/>
            <w:r w:rsidRPr="00142045">
              <w:rPr>
                <w:rFonts w:ascii="Tahoma" w:eastAsia="Times New Roman" w:hAnsi="Tahoma" w:cs="Tahoma"/>
                <w:color w:val="000000"/>
                <w:sz w:val="18"/>
                <w:szCs w:val="18"/>
                <w:lang w:eastAsia="ru-RU"/>
              </w:rPr>
              <w:t>и, осуществляющей размещение</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lastRenderedPageBreak/>
              <w:t>Дата и время окончания подачи заявок</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24.09.2021 10:00</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Место подачи заявок</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РТС-тендер</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Порядок подачи заявок</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Место подачи заявок: заявка на участие в электронном аукционе направляется участником аукциона оператору электронной площадки. Порядок подачи заявок: правом подавать заявки на участие в электронном аукционе обладают лица, зарегистрированные в ЕИС и аккредитованные на электронной площадке. Участник электронного аукциона вправе подать только одну заявку на участие в таком аукционе. Заявка на участие в электронном аукционе подается в форме двух электронных документов, содержащих части заявок, предусмотренные частями 3 и 5 ст. 66 Закона № 44-ФЗ, которые подаются одновременно. 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 xml:space="preserve">Дата </w:t>
            </w:r>
            <w:proofErr w:type="gramStart"/>
            <w:r w:rsidRPr="00142045">
              <w:rPr>
                <w:rFonts w:ascii="Tahoma" w:eastAsia="Times New Roman" w:hAnsi="Tahoma" w:cs="Tahoma"/>
                <w:color w:val="000000"/>
                <w:sz w:val="18"/>
                <w:szCs w:val="18"/>
                <w:lang w:eastAsia="ru-RU"/>
              </w:rPr>
              <w:t>окончания срока рассмотрения первых частей заявок участников</w:t>
            </w:r>
            <w:proofErr w:type="gramEnd"/>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27.09.2021</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Дата проведения аукциона в электронной форме</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28.09.2021</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Дополнительная информация</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Информация отсутствует</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after="0" w:line="240" w:lineRule="auto"/>
              <w:rPr>
                <w:rFonts w:ascii="Tahoma" w:eastAsia="Times New Roman" w:hAnsi="Tahoma" w:cs="Tahoma"/>
                <w:color w:val="000000"/>
                <w:sz w:val="18"/>
                <w:szCs w:val="18"/>
                <w:lang w:eastAsia="ru-RU"/>
              </w:rPr>
            </w:pPr>
            <w:r w:rsidRPr="00142045">
              <w:rPr>
                <w:rFonts w:ascii="Tahoma" w:eastAsia="Times New Roman" w:hAnsi="Tahoma" w:cs="Tahoma"/>
                <w:b/>
                <w:bCs/>
                <w:color w:val="000000"/>
                <w:sz w:val="18"/>
                <w:szCs w:val="18"/>
                <w:bdr w:val="none" w:sz="0" w:space="0" w:color="auto" w:frame="1"/>
                <w:lang w:eastAsia="ru-RU"/>
              </w:rPr>
              <w:t>Условия контракта</w:t>
            </w:r>
          </w:p>
        </w:tc>
        <w:tc>
          <w:tcPr>
            <w:tcW w:w="5128" w:type="dxa"/>
            <w:vAlign w:val="center"/>
            <w:hideMark/>
          </w:tcPr>
          <w:p w:rsidR="00142045" w:rsidRPr="00142045" w:rsidRDefault="00142045" w:rsidP="00142045">
            <w:pPr>
              <w:spacing w:after="0" w:line="240" w:lineRule="auto"/>
              <w:rPr>
                <w:rFonts w:ascii="Times New Roman" w:eastAsia="Times New Roman" w:hAnsi="Times New Roman" w:cs="Times New Roman"/>
                <w:sz w:val="20"/>
                <w:szCs w:val="20"/>
                <w:lang w:eastAsia="ru-RU"/>
              </w:rPr>
            </w:pP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Начальная (максимальная) цена контракта</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1212255.60 Российский рубль</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after="0" w:line="240" w:lineRule="auto"/>
              <w:rPr>
                <w:rFonts w:ascii="Tahoma" w:eastAsia="Times New Roman" w:hAnsi="Tahoma" w:cs="Tahoma"/>
                <w:color w:val="000000"/>
                <w:sz w:val="18"/>
                <w:szCs w:val="18"/>
                <w:lang w:eastAsia="ru-RU"/>
              </w:rPr>
            </w:pPr>
            <w:r w:rsidRPr="00142045">
              <w:rPr>
                <w:rFonts w:ascii="Tahoma" w:eastAsia="Times New Roman" w:hAnsi="Tahoma" w:cs="Tahoma"/>
                <w:b/>
                <w:bCs/>
                <w:color w:val="000000"/>
                <w:sz w:val="18"/>
                <w:szCs w:val="18"/>
                <w:bdr w:val="none" w:sz="0" w:space="0" w:color="auto" w:frame="1"/>
                <w:lang w:eastAsia="ru-RU"/>
              </w:rPr>
              <w:t>Финансовое обеспечение закупки</w:t>
            </w:r>
          </w:p>
        </w:tc>
        <w:tc>
          <w:tcPr>
            <w:tcW w:w="5128" w:type="dxa"/>
            <w:vAlign w:val="center"/>
            <w:hideMark/>
          </w:tcPr>
          <w:p w:rsidR="00142045" w:rsidRPr="00142045" w:rsidRDefault="00142045" w:rsidP="00142045">
            <w:pPr>
              <w:spacing w:after="0" w:line="240" w:lineRule="auto"/>
              <w:rPr>
                <w:rFonts w:ascii="Times New Roman" w:eastAsia="Times New Roman" w:hAnsi="Times New Roman" w:cs="Times New Roman"/>
                <w:sz w:val="20"/>
                <w:szCs w:val="20"/>
                <w:lang w:eastAsia="ru-RU"/>
              </w:rPr>
            </w:pPr>
          </w:p>
        </w:tc>
      </w:tr>
      <w:tr w:rsidR="00142045" w:rsidRPr="00142045" w:rsidTr="00142045">
        <w:tc>
          <w:tcPr>
            <w:tcW w:w="9639" w:type="dxa"/>
            <w:gridSpan w:val="2"/>
            <w:tcBorders>
              <w:top w:val="nil"/>
              <w:left w:val="nil"/>
              <w:bottom w:val="nil"/>
              <w:right w:val="nil"/>
            </w:tcBorders>
            <w:tcMar>
              <w:top w:w="0" w:type="dxa"/>
              <w:left w:w="225" w:type="dxa"/>
              <w:bottom w:w="0" w:type="dxa"/>
              <w:right w:w="150" w:type="dxa"/>
            </w:tcMar>
            <w:vAlign w:val="center"/>
            <w:hideMark/>
          </w:tcPr>
          <w:tbl>
            <w:tblPr>
              <w:tblW w:w="11310" w:type="dxa"/>
              <w:tblLayout w:type="fixed"/>
              <w:tblCellMar>
                <w:left w:w="0" w:type="dxa"/>
                <w:right w:w="0" w:type="dxa"/>
              </w:tblCellMar>
              <w:tblLook w:val="04A0" w:firstRow="1" w:lastRow="0" w:firstColumn="1" w:lastColumn="0" w:noHBand="0" w:noVBand="1"/>
            </w:tblPr>
            <w:tblGrid>
              <w:gridCol w:w="1357"/>
              <w:gridCol w:w="2202"/>
              <w:gridCol w:w="2202"/>
              <w:gridCol w:w="2202"/>
              <w:gridCol w:w="3347"/>
            </w:tblGrid>
            <w:tr w:rsidR="00142045" w:rsidRPr="00142045" w:rsidTr="00142045">
              <w:tc>
                <w:tcPr>
                  <w:tcW w:w="13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24"/>
                      <w:szCs w:val="24"/>
                      <w:lang w:eastAsia="ru-RU"/>
                    </w:rPr>
                  </w:pPr>
                  <w:r w:rsidRPr="00142045">
                    <w:rPr>
                      <w:rFonts w:ascii="Times New Roman" w:eastAsia="Times New Roman" w:hAnsi="Times New Roman" w:cs="Times New Roman"/>
                      <w:sz w:val="24"/>
                      <w:szCs w:val="24"/>
                      <w:lang w:eastAsia="ru-RU"/>
                    </w:rPr>
                    <w:t>Всего:</w:t>
                  </w:r>
                </w:p>
              </w:tc>
              <w:tc>
                <w:tcPr>
                  <w:tcW w:w="22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24"/>
                      <w:szCs w:val="24"/>
                      <w:lang w:eastAsia="ru-RU"/>
                    </w:rPr>
                  </w:pPr>
                  <w:r w:rsidRPr="00142045">
                    <w:rPr>
                      <w:rFonts w:ascii="Times New Roman" w:eastAsia="Times New Roman" w:hAnsi="Times New Roman" w:cs="Times New Roman"/>
                      <w:sz w:val="24"/>
                      <w:szCs w:val="24"/>
                      <w:lang w:eastAsia="ru-RU"/>
                    </w:rPr>
                    <w:t>Оплата за 2021 год</w:t>
                  </w:r>
                </w:p>
              </w:tc>
              <w:tc>
                <w:tcPr>
                  <w:tcW w:w="22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24"/>
                      <w:szCs w:val="24"/>
                      <w:lang w:eastAsia="ru-RU"/>
                    </w:rPr>
                  </w:pPr>
                  <w:r w:rsidRPr="00142045">
                    <w:rPr>
                      <w:rFonts w:ascii="Times New Roman" w:eastAsia="Times New Roman" w:hAnsi="Times New Roman" w:cs="Times New Roman"/>
                      <w:sz w:val="24"/>
                      <w:szCs w:val="24"/>
                      <w:lang w:eastAsia="ru-RU"/>
                    </w:rPr>
                    <w:t>Оплата за 2022 год</w:t>
                  </w:r>
                </w:p>
              </w:tc>
              <w:tc>
                <w:tcPr>
                  <w:tcW w:w="22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24"/>
                      <w:szCs w:val="24"/>
                      <w:lang w:eastAsia="ru-RU"/>
                    </w:rPr>
                  </w:pPr>
                  <w:r w:rsidRPr="00142045">
                    <w:rPr>
                      <w:rFonts w:ascii="Times New Roman" w:eastAsia="Times New Roman" w:hAnsi="Times New Roman" w:cs="Times New Roman"/>
                      <w:sz w:val="24"/>
                      <w:szCs w:val="24"/>
                      <w:lang w:eastAsia="ru-RU"/>
                    </w:rPr>
                    <w:t>Оплата за 2023 год</w:t>
                  </w:r>
                </w:p>
              </w:tc>
              <w:tc>
                <w:tcPr>
                  <w:tcW w:w="3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24"/>
                      <w:szCs w:val="24"/>
                      <w:lang w:eastAsia="ru-RU"/>
                    </w:rPr>
                  </w:pPr>
                  <w:r w:rsidRPr="00142045">
                    <w:rPr>
                      <w:rFonts w:ascii="Times New Roman" w:eastAsia="Times New Roman" w:hAnsi="Times New Roman" w:cs="Times New Roman"/>
                      <w:sz w:val="24"/>
                      <w:szCs w:val="24"/>
                      <w:lang w:eastAsia="ru-RU"/>
                    </w:rPr>
                    <w:t>Сумма на последующие годы</w:t>
                  </w:r>
                </w:p>
              </w:tc>
            </w:tr>
            <w:tr w:rsidR="00142045" w:rsidRPr="00142045" w:rsidTr="00142045">
              <w:tc>
                <w:tcPr>
                  <w:tcW w:w="13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24"/>
                      <w:szCs w:val="24"/>
                      <w:lang w:eastAsia="ru-RU"/>
                    </w:rPr>
                  </w:pPr>
                  <w:r w:rsidRPr="00142045">
                    <w:rPr>
                      <w:rFonts w:ascii="Times New Roman" w:eastAsia="Times New Roman" w:hAnsi="Times New Roman" w:cs="Times New Roman"/>
                      <w:sz w:val="24"/>
                      <w:szCs w:val="24"/>
                      <w:lang w:eastAsia="ru-RU"/>
                    </w:rPr>
                    <w:t>1212255.60</w:t>
                  </w:r>
                </w:p>
              </w:tc>
              <w:tc>
                <w:tcPr>
                  <w:tcW w:w="22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24"/>
                      <w:szCs w:val="24"/>
                      <w:lang w:eastAsia="ru-RU"/>
                    </w:rPr>
                  </w:pPr>
                  <w:r w:rsidRPr="00142045">
                    <w:rPr>
                      <w:rFonts w:ascii="Times New Roman" w:eastAsia="Times New Roman" w:hAnsi="Times New Roman" w:cs="Times New Roman"/>
                      <w:sz w:val="24"/>
                      <w:szCs w:val="24"/>
                      <w:lang w:eastAsia="ru-RU"/>
                    </w:rPr>
                    <w:t>1212255.60</w:t>
                  </w:r>
                </w:p>
              </w:tc>
              <w:tc>
                <w:tcPr>
                  <w:tcW w:w="22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24"/>
                      <w:szCs w:val="24"/>
                      <w:lang w:eastAsia="ru-RU"/>
                    </w:rPr>
                  </w:pPr>
                  <w:r w:rsidRPr="00142045">
                    <w:rPr>
                      <w:rFonts w:ascii="Times New Roman" w:eastAsia="Times New Roman" w:hAnsi="Times New Roman" w:cs="Times New Roman"/>
                      <w:sz w:val="24"/>
                      <w:szCs w:val="24"/>
                      <w:lang w:eastAsia="ru-RU"/>
                    </w:rPr>
                    <w:t>0.00</w:t>
                  </w:r>
                </w:p>
              </w:tc>
              <w:tc>
                <w:tcPr>
                  <w:tcW w:w="22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24"/>
                      <w:szCs w:val="24"/>
                      <w:lang w:eastAsia="ru-RU"/>
                    </w:rPr>
                  </w:pPr>
                  <w:r w:rsidRPr="00142045">
                    <w:rPr>
                      <w:rFonts w:ascii="Times New Roman" w:eastAsia="Times New Roman" w:hAnsi="Times New Roman" w:cs="Times New Roman"/>
                      <w:sz w:val="24"/>
                      <w:szCs w:val="24"/>
                      <w:lang w:eastAsia="ru-RU"/>
                    </w:rPr>
                    <w:t>0.00</w:t>
                  </w:r>
                </w:p>
              </w:tc>
              <w:tc>
                <w:tcPr>
                  <w:tcW w:w="33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24"/>
                      <w:szCs w:val="24"/>
                      <w:lang w:eastAsia="ru-RU"/>
                    </w:rPr>
                  </w:pPr>
                  <w:r w:rsidRPr="00142045">
                    <w:rPr>
                      <w:rFonts w:ascii="Times New Roman" w:eastAsia="Times New Roman" w:hAnsi="Times New Roman" w:cs="Times New Roman"/>
                      <w:sz w:val="24"/>
                      <w:szCs w:val="24"/>
                      <w:lang w:eastAsia="ru-RU"/>
                    </w:rPr>
                    <w:t>0.00</w:t>
                  </w:r>
                </w:p>
              </w:tc>
            </w:tr>
          </w:tbl>
          <w:p w:rsidR="00142045" w:rsidRPr="00142045" w:rsidRDefault="00142045" w:rsidP="00142045">
            <w:pPr>
              <w:spacing w:after="0" w:line="240" w:lineRule="auto"/>
              <w:rPr>
                <w:rFonts w:ascii="Tahoma" w:eastAsia="Times New Roman" w:hAnsi="Tahoma" w:cs="Tahoma"/>
                <w:color w:val="000000"/>
                <w:sz w:val="18"/>
                <w:szCs w:val="18"/>
                <w:lang w:eastAsia="ru-RU"/>
              </w:rPr>
            </w:pP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after="0" w:line="240" w:lineRule="auto"/>
              <w:rPr>
                <w:rFonts w:ascii="Tahoma" w:eastAsia="Times New Roman" w:hAnsi="Tahoma" w:cs="Tahoma"/>
                <w:color w:val="000000"/>
                <w:sz w:val="18"/>
                <w:szCs w:val="18"/>
                <w:lang w:eastAsia="ru-RU"/>
              </w:rPr>
            </w:pPr>
            <w:r w:rsidRPr="00142045">
              <w:rPr>
                <w:rFonts w:ascii="Tahoma" w:eastAsia="Times New Roman" w:hAnsi="Tahoma" w:cs="Tahoma"/>
                <w:b/>
                <w:bCs/>
                <w:color w:val="000000"/>
                <w:sz w:val="18"/>
                <w:szCs w:val="18"/>
                <w:bdr w:val="none" w:sz="0" w:space="0" w:color="auto" w:frame="1"/>
                <w:lang w:eastAsia="ru-RU"/>
              </w:rPr>
              <w:t>Финансирование за счет бюджетных средств</w:t>
            </w:r>
          </w:p>
        </w:tc>
        <w:tc>
          <w:tcPr>
            <w:tcW w:w="5128" w:type="dxa"/>
            <w:vAlign w:val="center"/>
            <w:hideMark/>
          </w:tcPr>
          <w:p w:rsidR="00142045" w:rsidRPr="00142045" w:rsidRDefault="00142045" w:rsidP="00142045">
            <w:pPr>
              <w:spacing w:after="0" w:line="240" w:lineRule="auto"/>
              <w:rPr>
                <w:rFonts w:ascii="Times New Roman" w:eastAsia="Times New Roman" w:hAnsi="Times New Roman" w:cs="Times New Roman"/>
                <w:sz w:val="20"/>
                <w:szCs w:val="20"/>
                <w:lang w:eastAsia="ru-RU"/>
              </w:rPr>
            </w:pPr>
          </w:p>
        </w:tc>
      </w:tr>
      <w:tr w:rsidR="00142045" w:rsidRPr="00142045" w:rsidTr="00142045">
        <w:tc>
          <w:tcPr>
            <w:tcW w:w="9639" w:type="dxa"/>
            <w:gridSpan w:val="2"/>
            <w:tcBorders>
              <w:top w:val="nil"/>
              <w:left w:val="nil"/>
              <w:bottom w:val="nil"/>
              <w:right w:val="nil"/>
            </w:tcBorders>
            <w:tcMar>
              <w:top w:w="0" w:type="dxa"/>
              <w:left w:w="225" w:type="dxa"/>
              <w:bottom w:w="0" w:type="dxa"/>
              <w:right w:w="150" w:type="dxa"/>
            </w:tcMar>
            <w:vAlign w:val="center"/>
            <w:hideMark/>
          </w:tcPr>
          <w:tbl>
            <w:tblPr>
              <w:tblW w:w="11310" w:type="dxa"/>
              <w:tblLayout w:type="fixed"/>
              <w:tblCellMar>
                <w:left w:w="0" w:type="dxa"/>
                <w:right w:w="0" w:type="dxa"/>
              </w:tblCellMar>
              <w:tblLook w:val="04A0" w:firstRow="1" w:lastRow="0" w:firstColumn="1" w:lastColumn="0" w:noHBand="0" w:noVBand="1"/>
            </w:tblPr>
            <w:tblGrid>
              <w:gridCol w:w="2987"/>
              <w:gridCol w:w="1290"/>
              <w:gridCol w:w="1688"/>
              <w:gridCol w:w="1487"/>
              <w:gridCol w:w="1487"/>
              <w:gridCol w:w="2371"/>
            </w:tblGrid>
            <w:tr w:rsidR="00142045" w:rsidRPr="00142045" w:rsidTr="00142045">
              <w:trPr>
                <w:gridAfter w:val="1"/>
              </w:trPr>
              <w:tc>
                <w:tcPr>
                  <w:tcW w:w="8939" w:type="dxa"/>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24"/>
                      <w:szCs w:val="24"/>
                      <w:lang w:eastAsia="ru-RU"/>
                    </w:rPr>
                  </w:pPr>
                  <w:r w:rsidRPr="00142045">
                    <w:rPr>
                      <w:rFonts w:ascii="Times New Roman" w:eastAsia="Times New Roman" w:hAnsi="Times New Roman" w:cs="Times New Roman"/>
                      <w:sz w:val="24"/>
                      <w:szCs w:val="24"/>
                      <w:lang w:eastAsia="ru-RU"/>
                    </w:rPr>
                    <w:t>Российский рубль</w:t>
                  </w:r>
                </w:p>
              </w:tc>
            </w:tr>
            <w:tr w:rsidR="00142045" w:rsidRPr="00142045" w:rsidTr="00142045">
              <w:tc>
                <w:tcPr>
                  <w:tcW w:w="2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24"/>
                      <w:szCs w:val="24"/>
                      <w:lang w:eastAsia="ru-RU"/>
                    </w:rPr>
                  </w:pPr>
                  <w:r w:rsidRPr="00142045">
                    <w:rPr>
                      <w:rFonts w:ascii="Times New Roman" w:eastAsia="Times New Roman" w:hAnsi="Times New Roman" w:cs="Times New Roman"/>
                      <w:sz w:val="24"/>
                      <w:szCs w:val="24"/>
                      <w:lang w:eastAsia="ru-RU"/>
                    </w:rPr>
                    <w:t>Код бюджетной классификации</w:t>
                  </w:r>
                </w:p>
              </w:tc>
              <w:tc>
                <w:tcPr>
                  <w:tcW w:w="12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24"/>
                      <w:szCs w:val="24"/>
                      <w:lang w:eastAsia="ru-RU"/>
                    </w:rPr>
                  </w:pPr>
                  <w:r w:rsidRPr="00142045">
                    <w:rPr>
                      <w:rFonts w:ascii="Times New Roman" w:eastAsia="Times New Roman" w:hAnsi="Times New Roman" w:cs="Times New Roman"/>
                      <w:sz w:val="24"/>
                      <w:szCs w:val="24"/>
                      <w:lang w:eastAsia="ru-RU"/>
                    </w:rPr>
                    <w:t>Всего:</w:t>
                  </w:r>
                </w:p>
              </w:tc>
              <w:tc>
                <w:tcPr>
                  <w:tcW w:w="16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24"/>
                      <w:szCs w:val="24"/>
                      <w:lang w:eastAsia="ru-RU"/>
                    </w:rPr>
                  </w:pPr>
                  <w:r w:rsidRPr="00142045">
                    <w:rPr>
                      <w:rFonts w:ascii="Times New Roman" w:eastAsia="Times New Roman" w:hAnsi="Times New Roman" w:cs="Times New Roman"/>
                      <w:sz w:val="24"/>
                      <w:szCs w:val="24"/>
                      <w:lang w:eastAsia="ru-RU"/>
                    </w:rPr>
                    <w:t>Оплата за 2021 год</w:t>
                  </w:r>
                </w:p>
              </w:tc>
              <w:tc>
                <w:tcPr>
                  <w:tcW w:w="14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24"/>
                      <w:szCs w:val="24"/>
                      <w:lang w:eastAsia="ru-RU"/>
                    </w:rPr>
                  </w:pPr>
                  <w:r w:rsidRPr="00142045">
                    <w:rPr>
                      <w:rFonts w:ascii="Times New Roman" w:eastAsia="Times New Roman" w:hAnsi="Times New Roman" w:cs="Times New Roman"/>
                      <w:sz w:val="24"/>
                      <w:szCs w:val="24"/>
                      <w:lang w:eastAsia="ru-RU"/>
                    </w:rPr>
                    <w:t>Оплата за 2022 год</w:t>
                  </w:r>
                </w:p>
              </w:tc>
              <w:tc>
                <w:tcPr>
                  <w:tcW w:w="14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24"/>
                      <w:szCs w:val="24"/>
                      <w:lang w:eastAsia="ru-RU"/>
                    </w:rPr>
                  </w:pPr>
                  <w:r w:rsidRPr="00142045">
                    <w:rPr>
                      <w:rFonts w:ascii="Times New Roman" w:eastAsia="Times New Roman" w:hAnsi="Times New Roman" w:cs="Times New Roman"/>
                      <w:sz w:val="24"/>
                      <w:szCs w:val="24"/>
                      <w:lang w:eastAsia="ru-RU"/>
                    </w:rPr>
                    <w:t>Оплата за 2023 год</w:t>
                  </w:r>
                </w:p>
              </w:tc>
              <w:tc>
                <w:tcPr>
                  <w:tcW w:w="2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24"/>
                      <w:szCs w:val="24"/>
                      <w:lang w:eastAsia="ru-RU"/>
                    </w:rPr>
                  </w:pPr>
                  <w:r w:rsidRPr="00142045">
                    <w:rPr>
                      <w:rFonts w:ascii="Times New Roman" w:eastAsia="Times New Roman" w:hAnsi="Times New Roman" w:cs="Times New Roman"/>
                      <w:sz w:val="24"/>
                      <w:szCs w:val="24"/>
                      <w:lang w:eastAsia="ru-RU"/>
                    </w:rPr>
                    <w:t>Сумма на последующие годы</w:t>
                  </w:r>
                </w:p>
              </w:tc>
            </w:tr>
            <w:tr w:rsidR="00142045" w:rsidRPr="00142045" w:rsidTr="00142045">
              <w:tc>
                <w:tcPr>
                  <w:tcW w:w="2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24"/>
                      <w:szCs w:val="24"/>
                      <w:lang w:eastAsia="ru-RU"/>
                    </w:rPr>
                  </w:pPr>
                  <w:r w:rsidRPr="00142045">
                    <w:rPr>
                      <w:rFonts w:ascii="Times New Roman" w:eastAsia="Times New Roman" w:hAnsi="Times New Roman" w:cs="Times New Roman"/>
                      <w:sz w:val="24"/>
                      <w:szCs w:val="24"/>
                      <w:lang w:eastAsia="ru-RU"/>
                    </w:rPr>
                    <w:t>95104091010021020244</w:t>
                  </w:r>
                </w:p>
              </w:tc>
              <w:tc>
                <w:tcPr>
                  <w:tcW w:w="12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24"/>
                      <w:szCs w:val="24"/>
                      <w:lang w:eastAsia="ru-RU"/>
                    </w:rPr>
                  </w:pPr>
                  <w:r w:rsidRPr="00142045">
                    <w:rPr>
                      <w:rFonts w:ascii="Times New Roman" w:eastAsia="Times New Roman" w:hAnsi="Times New Roman" w:cs="Times New Roman"/>
                      <w:sz w:val="24"/>
                      <w:szCs w:val="24"/>
                      <w:lang w:eastAsia="ru-RU"/>
                    </w:rPr>
                    <w:t>1212255.60</w:t>
                  </w:r>
                </w:p>
              </w:tc>
              <w:tc>
                <w:tcPr>
                  <w:tcW w:w="16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24"/>
                      <w:szCs w:val="24"/>
                      <w:lang w:eastAsia="ru-RU"/>
                    </w:rPr>
                  </w:pPr>
                  <w:r w:rsidRPr="00142045">
                    <w:rPr>
                      <w:rFonts w:ascii="Times New Roman" w:eastAsia="Times New Roman" w:hAnsi="Times New Roman" w:cs="Times New Roman"/>
                      <w:sz w:val="24"/>
                      <w:szCs w:val="24"/>
                      <w:lang w:eastAsia="ru-RU"/>
                    </w:rPr>
                    <w:t>1212255.60</w:t>
                  </w:r>
                </w:p>
              </w:tc>
              <w:tc>
                <w:tcPr>
                  <w:tcW w:w="14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24"/>
                      <w:szCs w:val="24"/>
                      <w:lang w:eastAsia="ru-RU"/>
                    </w:rPr>
                  </w:pPr>
                  <w:r w:rsidRPr="00142045">
                    <w:rPr>
                      <w:rFonts w:ascii="Times New Roman" w:eastAsia="Times New Roman" w:hAnsi="Times New Roman" w:cs="Times New Roman"/>
                      <w:sz w:val="24"/>
                      <w:szCs w:val="24"/>
                      <w:lang w:eastAsia="ru-RU"/>
                    </w:rPr>
                    <w:t>0.00</w:t>
                  </w:r>
                </w:p>
              </w:tc>
              <w:tc>
                <w:tcPr>
                  <w:tcW w:w="14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24"/>
                      <w:szCs w:val="24"/>
                      <w:lang w:eastAsia="ru-RU"/>
                    </w:rPr>
                  </w:pPr>
                  <w:r w:rsidRPr="00142045">
                    <w:rPr>
                      <w:rFonts w:ascii="Times New Roman" w:eastAsia="Times New Roman" w:hAnsi="Times New Roman" w:cs="Times New Roman"/>
                      <w:sz w:val="24"/>
                      <w:szCs w:val="24"/>
                      <w:lang w:eastAsia="ru-RU"/>
                    </w:rPr>
                    <w:t>0.00</w:t>
                  </w:r>
                </w:p>
              </w:tc>
              <w:tc>
                <w:tcPr>
                  <w:tcW w:w="2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24"/>
                      <w:szCs w:val="24"/>
                      <w:lang w:eastAsia="ru-RU"/>
                    </w:rPr>
                  </w:pPr>
                  <w:r w:rsidRPr="00142045">
                    <w:rPr>
                      <w:rFonts w:ascii="Times New Roman" w:eastAsia="Times New Roman" w:hAnsi="Times New Roman" w:cs="Times New Roman"/>
                      <w:sz w:val="24"/>
                      <w:szCs w:val="24"/>
                      <w:lang w:eastAsia="ru-RU"/>
                    </w:rPr>
                    <w:t>0.00</w:t>
                  </w:r>
                </w:p>
              </w:tc>
            </w:tr>
          </w:tbl>
          <w:p w:rsidR="00142045" w:rsidRPr="00142045" w:rsidRDefault="00142045" w:rsidP="00142045">
            <w:pPr>
              <w:spacing w:after="0" w:line="240" w:lineRule="auto"/>
              <w:rPr>
                <w:rFonts w:ascii="Tahoma" w:eastAsia="Times New Roman" w:hAnsi="Tahoma" w:cs="Tahoma"/>
                <w:color w:val="000000"/>
                <w:sz w:val="18"/>
                <w:szCs w:val="18"/>
                <w:lang w:eastAsia="ru-RU"/>
              </w:rPr>
            </w:pP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Источник финансирования</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 xml:space="preserve">Финансирование работ осуществляется за счет средств бюджета </w:t>
            </w:r>
            <w:proofErr w:type="spellStart"/>
            <w:r w:rsidRPr="00142045">
              <w:rPr>
                <w:rFonts w:ascii="Tahoma" w:eastAsia="Times New Roman" w:hAnsi="Tahoma" w:cs="Tahoma"/>
                <w:color w:val="000000"/>
                <w:sz w:val="18"/>
                <w:szCs w:val="18"/>
                <w:lang w:eastAsia="ru-RU"/>
              </w:rPr>
              <w:t>Елкинского</w:t>
            </w:r>
            <w:proofErr w:type="spellEnd"/>
            <w:r w:rsidRPr="00142045">
              <w:rPr>
                <w:rFonts w:ascii="Tahoma" w:eastAsia="Times New Roman" w:hAnsi="Tahoma" w:cs="Tahoma"/>
                <w:color w:val="000000"/>
                <w:sz w:val="18"/>
                <w:szCs w:val="18"/>
                <w:lang w:eastAsia="ru-RU"/>
              </w:rPr>
              <w:t xml:space="preserve"> сельского поселения из источников межбюджетных трансферов переданных полномочий Администрации Багаевского района.</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Идентификационный код закупки</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213610360029761030100100110014211244</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lastRenderedPageBreak/>
              <w:t>Место доставки товара, выполнения работы или оказания услуги</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 xml:space="preserve">Российская Федерация, Ростовская </w:t>
            </w:r>
            <w:proofErr w:type="spellStart"/>
            <w:r w:rsidRPr="00142045">
              <w:rPr>
                <w:rFonts w:ascii="Tahoma" w:eastAsia="Times New Roman" w:hAnsi="Tahoma" w:cs="Tahoma"/>
                <w:color w:val="000000"/>
                <w:sz w:val="18"/>
                <w:szCs w:val="18"/>
                <w:lang w:eastAsia="ru-RU"/>
              </w:rPr>
              <w:t>обл</w:t>
            </w:r>
            <w:proofErr w:type="spellEnd"/>
            <w:r w:rsidRPr="00142045">
              <w:rPr>
                <w:rFonts w:ascii="Tahoma" w:eastAsia="Times New Roman" w:hAnsi="Tahoma" w:cs="Tahoma"/>
                <w:color w:val="000000"/>
                <w:sz w:val="18"/>
                <w:szCs w:val="18"/>
                <w:lang w:eastAsia="ru-RU"/>
              </w:rPr>
              <w:t xml:space="preserve">, Багаевский р-н, </w:t>
            </w:r>
            <w:proofErr w:type="spellStart"/>
            <w:r w:rsidRPr="00142045">
              <w:rPr>
                <w:rFonts w:ascii="Tahoma" w:eastAsia="Times New Roman" w:hAnsi="Tahoma" w:cs="Tahoma"/>
                <w:color w:val="000000"/>
                <w:sz w:val="18"/>
                <w:szCs w:val="18"/>
                <w:lang w:eastAsia="ru-RU"/>
              </w:rPr>
              <w:t>Елкин</w:t>
            </w:r>
            <w:proofErr w:type="spellEnd"/>
            <w:r w:rsidRPr="00142045">
              <w:rPr>
                <w:rFonts w:ascii="Tahoma" w:eastAsia="Times New Roman" w:hAnsi="Tahoma" w:cs="Tahoma"/>
                <w:color w:val="000000"/>
                <w:sz w:val="18"/>
                <w:szCs w:val="18"/>
                <w:lang w:eastAsia="ru-RU"/>
              </w:rPr>
              <w:t xml:space="preserve"> х, ул. Ленина в </w:t>
            </w:r>
            <w:proofErr w:type="spellStart"/>
            <w:r w:rsidRPr="00142045">
              <w:rPr>
                <w:rFonts w:ascii="Tahoma" w:eastAsia="Times New Roman" w:hAnsi="Tahoma" w:cs="Tahoma"/>
                <w:color w:val="000000"/>
                <w:sz w:val="18"/>
                <w:szCs w:val="18"/>
                <w:lang w:eastAsia="ru-RU"/>
              </w:rPr>
              <w:t>х</w:t>
            </w:r>
            <w:proofErr w:type="gramStart"/>
            <w:r w:rsidRPr="00142045">
              <w:rPr>
                <w:rFonts w:ascii="Tahoma" w:eastAsia="Times New Roman" w:hAnsi="Tahoma" w:cs="Tahoma"/>
                <w:color w:val="000000"/>
                <w:sz w:val="18"/>
                <w:szCs w:val="18"/>
                <w:lang w:eastAsia="ru-RU"/>
              </w:rPr>
              <w:t>.Е</w:t>
            </w:r>
            <w:proofErr w:type="gramEnd"/>
            <w:r w:rsidRPr="00142045">
              <w:rPr>
                <w:rFonts w:ascii="Tahoma" w:eastAsia="Times New Roman" w:hAnsi="Tahoma" w:cs="Tahoma"/>
                <w:color w:val="000000"/>
                <w:sz w:val="18"/>
                <w:szCs w:val="18"/>
                <w:lang w:eastAsia="ru-RU"/>
              </w:rPr>
              <w:t>лкин</w:t>
            </w:r>
            <w:proofErr w:type="spellEnd"/>
            <w:r w:rsidRPr="00142045">
              <w:rPr>
                <w:rFonts w:ascii="Tahoma" w:eastAsia="Times New Roman" w:hAnsi="Tahoma" w:cs="Tahoma"/>
                <w:color w:val="000000"/>
                <w:sz w:val="18"/>
                <w:szCs w:val="18"/>
                <w:lang w:eastAsia="ru-RU"/>
              </w:rPr>
              <w:t xml:space="preserve"> (протяженностью 700м) </w:t>
            </w:r>
            <w:proofErr w:type="spellStart"/>
            <w:r w:rsidRPr="00142045">
              <w:rPr>
                <w:rFonts w:ascii="Tahoma" w:eastAsia="Times New Roman" w:hAnsi="Tahoma" w:cs="Tahoma"/>
                <w:color w:val="000000"/>
                <w:sz w:val="18"/>
                <w:szCs w:val="18"/>
                <w:lang w:eastAsia="ru-RU"/>
              </w:rPr>
              <w:t>Елкинского</w:t>
            </w:r>
            <w:proofErr w:type="spellEnd"/>
            <w:r w:rsidRPr="00142045">
              <w:rPr>
                <w:rFonts w:ascii="Tahoma" w:eastAsia="Times New Roman" w:hAnsi="Tahoma" w:cs="Tahoma"/>
                <w:color w:val="000000"/>
                <w:sz w:val="18"/>
                <w:szCs w:val="18"/>
                <w:lang w:eastAsia="ru-RU"/>
              </w:rPr>
              <w:t xml:space="preserve"> сельского поселения Багаевского района Ростовской области</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Сроки поставки товара или завершения работы либо график оказания услуг</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Срок завершения работ в течение 30 рабочих дней с момента подписания муниципального контракта</w:t>
            </w:r>
          </w:p>
        </w:tc>
      </w:tr>
      <w:tr w:rsidR="00142045" w:rsidRPr="00142045" w:rsidTr="00142045">
        <w:tc>
          <w:tcPr>
            <w:tcW w:w="9639" w:type="dxa"/>
            <w:gridSpan w:val="2"/>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after="0" w:line="240" w:lineRule="auto"/>
              <w:rPr>
                <w:rFonts w:ascii="Tahoma" w:eastAsia="Times New Roman" w:hAnsi="Tahoma" w:cs="Tahoma"/>
                <w:color w:val="000000"/>
                <w:sz w:val="18"/>
                <w:szCs w:val="18"/>
                <w:lang w:eastAsia="ru-RU"/>
              </w:rPr>
            </w:pPr>
            <w:r w:rsidRPr="00142045">
              <w:rPr>
                <w:rFonts w:ascii="Tahoma" w:eastAsia="Times New Roman" w:hAnsi="Tahoma" w:cs="Tahoma"/>
                <w:b/>
                <w:bCs/>
                <w:color w:val="000000"/>
                <w:sz w:val="18"/>
                <w:szCs w:val="18"/>
                <w:bdr w:val="none" w:sz="0" w:space="0" w:color="auto" w:frame="1"/>
                <w:lang w:eastAsia="ru-RU"/>
              </w:rPr>
              <w:t>Объект закупки</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Описание объекта закупки</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 xml:space="preserve">выполнение работ: «По содержанию </w:t>
            </w:r>
            <w:proofErr w:type="spellStart"/>
            <w:r w:rsidRPr="00142045">
              <w:rPr>
                <w:rFonts w:ascii="Tahoma" w:eastAsia="Times New Roman" w:hAnsi="Tahoma" w:cs="Tahoma"/>
                <w:color w:val="000000"/>
                <w:sz w:val="18"/>
                <w:szCs w:val="18"/>
                <w:lang w:eastAsia="ru-RU"/>
              </w:rPr>
              <w:t>внутрипоселковой</w:t>
            </w:r>
            <w:proofErr w:type="spellEnd"/>
            <w:r w:rsidRPr="00142045">
              <w:rPr>
                <w:rFonts w:ascii="Tahoma" w:eastAsia="Times New Roman" w:hAnsi="Tahoma" w:cs="Tahoma"/>
                <w:color w:val="000000"/>
                <w:sz w:val="18"/>
                <w:szCs w:val="18"/>
                <w:lang w:eastAsia="ru-RU"/>
              </w:rPr>
              <w:t xml:space="preserve"> дороги ул. Ленина в </w:t>
            </w:r>
            <w:proofErr w:type="spellStart"/>
            <w:r w:rsidRPr="00142045">
              <w:rPr>
                <w:rFonts w:ascii="Tahoma" w:eastAsia="Times New Roman" w:hAnsi="Tahoma" w:cs="Tahoma"/>
                <w:color w:val="000000"/>
                <w:sz w:val="18"/>
                <w:szCs w:val="18"/>
                <w:lang w:eastAsia="ru-RU"/>
              </w:rPr>
              <w:t>х</w:t>
            </w:r>
            <w:proofErr w:type="gramStart"/>
            <w:r w:rsidRPr="00142045">
              <w:rPr>
                <w:rFonts w:ascii="Tahoma" w:eastAsia="Times New Roman" w:hAnsi="Tahoma" w:cs="Tahoma"/>
                <w:color w:val="000000"/>
                <w:sz w:val="18"/>
                <w:szCs w:val="18"/>
                <w:lang w:eastAsia="ru-RU"/>
              </w:rPr>
              <w:t>.Е</w:t>
            </w:r>
            <w:proofErr w:type="gramEnd"/>
            <w:r w:rsidRPr="00142045">
              <w:rPr>
                <w:rFonts w:ascii="Tahoma" w:eastAsia="Times New Roman" w:hAnsi="Tahoma" w:cs="Tahoma"/>
                <w:color w:val="000000"/>
                <w:sz w:val="18"/>
                <w:szCs w:val="18"/>
                <w:lang w:eastAsia="ru-RU"/>
              </w:rPr>
              <w:t>лкин</w:t>
            </w:r>
            <w:proofErr w:type="spellEnd"/>
            <w:r w:rsidRPr="00142045">
              <w:rPr>
                <w:rFonts w:ascii="Tahoma" w:eastAsia="Times New Roman" w:hAnsi="Tahoma" w:cs="Tahoma"/>
                <w:color w:val="000000"/>
                <w:sz w:val="18"/>
                <w:szCs w:val="18"/>
                <w:lang w:eastAsia="ru-RU"/>
              </w:rPr>
              <w:t xml:space="preserve"> (протяженностью 700м) </w:t>
            </w:r>
            <w:proofErr w:type="spellStart"/>
            <w:r w:rsidRPr="00142045">
              <w:rPr>
                <w:rFonts w:ascii="Tahoma" w:eastAsia="Times New Roman" w:hAnsi="Tahoma" w:cs="Tahoma"/>
                <w:color w:val="000000"/>
                <w:sz w:val="18"/>
                <w:szCs w:val="18"/>
                <w:lang w:eastAsia="ru-RU"/>
              </w:rPr>
              <w:t>Елкинского</w:t>
            </w:r>
            <w:proofErr w:type="spellEnd"/>
            <w:r w:rsidRPr="00142045">
              <w:rPr>
                <w:rFonts w:ascii="Tahoma" w:eastAsia="Times New Roman" w:hAnsi="Tahoma" w:cs="Tahoma"/>
                <w:color w:val="000000"/>
                <w:sz w:val="18"/>
                <w:szCs w:val="18"/>
                <w:lang w:eastAsia="ru-RU"/>
              </w:rPr>
              <w:t xml:space="preserve"> сельского поселения Багаевского района Ростовской области».</w:t>
            </w:r>
          </w:p>
        </w:tc>
      </w:tr>
      <w:tr w:rsidR="00142045" w:rsidRPr="00142045" w:rsidTr="00142045">
        <w:tc>
          <w:tcPr>
            <w:tcW w:w="9639" w:type="dxa"/>
            <w:gridSpan w:val="2"/>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jc w:val="right"/>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Российский рубль</w:t>
            </w:r>
          </w:p>
        </w:tc>
      </w:tr>
      <w:tr w:rsidR="00142045" w:rsidRPr="00142045" w:rsidTr="00142045">
        <w:tc>
          <w:tcPr>
            <w:tcW w:w="9639" w:type="dxa"/>
            <w:gridSpan w:val="2"/>
            <w:tcBorders>
              <w:top w:val="nil"/>
              <w:left w:val="nil"/>
              <w:bottom w:val="nil"/>
              <w:right w:val="nil"/>
            </w:tcBorders>
            <w:tcMar>
              <w:top w:w="0" w:type="dxa"/>
              <w:left w:w="225" w:type="dxa"/>
              <w:bottom w:w="0" w:type="dxa"/>
              <w:right w:w="150" w:type="dxa"/>
            </w:tcMar>
            <w:vAlign w:val="center"/>
            <w:hideMark/>
          </w:tcPr>
          <w:tbl>
            <w:tblPr>
              <w:tblW w:w="11310" w:type="dxa"/>
              <w:tblLayout w:type="fixed"/>
              <w:tblCellMar>
                <w:left w:w="0" w:type="dxa"/>
                <w:right w:w="0" w:type="dxa"/>
              </w:tblCellMar>
              <w:tblLook w:val="04A0" w:firstRow="1" w:lastRow="0" w:firstColumn="1" w:lastColumn="0" w:noHBand="0" w:noVBand="1"/>
            </w:tblPr>
            <w:tblGrid>
              <w:gridCol w:w="1979"/>
              <w:gridCol w:w="896"/>
              <w:gridCol w:w="1785"/>
              <w:gridCol w:w="1530"/>
              <w:gridCol w:w="1605"/>
              <w:gridCol w:w="915"/>
              <w:gridCol w:w="899"/>
              <w:gridCol w:w="860"/>
              <w:gridCol w:w="841"/>
            </w:tblGrid>
            <w:tr w:rsidR="00142045" w:rsidRPr="00142045" w:rsidTr="00142045">
              <w:tc>
                <w:tcPr>
                  <w:tcW w:w="197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jc w:val="center"/>
                    <w:rPr>
                      <w:rFonts w:ascii="Times New Roman" w:eastAsia="Times New Roman" w:hAnsi="Times New Roman" w:cs="Times New Roman"/>
                      <w:b/>
                      <w:bCs/>
                      <w:sz w:val="14"/>
                      <w:szCs w:val="14"/>
                      <w:lang w:eastAsia="ru-RU"/>
                    </w:rPr>
                  </w:pPr>
                  <w:r w:rsidRPr="00142045">
                    <w:rPr>
                      <w:rFonts w:ascii="Times New Roman" w:eastAsia="Times New Roman" w:hAnsi="Times New Roman" w:cs="Times New Roman"/>
                      <w:b/>
                      <w:bCs/>
                      <w:sz w:val="14"/>
                      <w:szCs w:val="14"/>
                      <w:lang w:eastAsia="ru-RU"/>
                    </w:rPr>
                    <w:t>Наименование товара, работы, услуги по КТРУ</w:t>
                  </w:r>
                </w:p>
              </w:tc>
              <w:tc>
                <w:tcPr>
                  <w:tcW w:w="89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jc w:val="center"/>
                    <w:rPr>
                      <w:rFonts w:ascii="Times New Roman" w:eastAsia="Times New Roman" w:hAnsi="Times New Roman" w:cs="Times New Roman"/>
                      <w:b/>
                      <w:bCs/>
                      <w:sz w:val="14"/>
                      <w:szCs w:val="14"/>
                      <w:lang w:eastAsia="ru-RU"/>
                    </w:rPr>
                  </w:pPr>
                  <w:r w:rsidRPr="00142045">
                    <w:rPr>
                      <w:rFonts w:ascii="Times New Roman" w:eastAsia="Times New Roman" w:hAnsi="Times New Roman" w:cs="Times New Roman"/>
                      <w:b/>
                      <w:bCs/>
                      <w:sz w:val="14"/>
                      <w:szCs w:val="14"/>
                      <w:lang w:eastAsia="ru-RU"/>
                    </w:rPr>
                    <w:t>Код позиции</w:t>
                  </w:r>
                </w:p>
              </w:tc>
              <w:tc>
                <w:tcPr>
                  <w:tcW w:w="492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jc w:val="center"/>
                    <w:rPr>
                      <w:rFonts w:ascii="Times New Roman" w:eastAsia="Times New Roman" w:hAnsi="Times New Roman" w:cs="Times New Roman"/>
                      <w:b/>
                      <w:bCs/>
                      <w:sz w:val="14"/>
                      <w:szCs w:val="14"/>
                      <w:lang w:eastAsia="ru-RU"/>
                    </w:rPr>
                  </w:pPr>
                  <w:r w:rsidRPr="00142045">
                    <w:rPr>
                      <w:rFonts w:ascii="Times New Roman" w:eastAsia="Times New Roman" w:hAnsi="Times New Roman" w:cs="Times New Roman"/>
                      <w:b/>
                      <w:bCs/>
                      <w:sz w:val="14"/>
                      <w:szCs w:val="14"/>
                      <w:lang w:eastAsia="ru-RU"/>
                    </w:rPr>
                    <w:t>Характеристики товара, работы, услуги</w:t>
                  </w:r>
                </w:p>
              </w:tc>
              <w:tc>
                <w:tcPr>
                  <w:tcW w:w="91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jc w:val="center"/>
                    <w:rPr>
                      <w:rFonts w:ascii="Times New Roman" w:eastAsia="Times New Roman" w:hAnsi="Times New Roman" w:cs="Times New Roman"/>
                      <w:b/>
                      <w:bCs/>
                      <w:sz w:val="14"/>
                      <w:szCs w:val="14"/>
                      <w:lang w:eastAsia="ru-RU"/>
                    </w:rPr>
                  </w:pPr>
                  <w:r w:rsidRPr="00142045">
                    <w:rPr>
                      <w:rFonts w:ascii="Times New Roman" w:eastAsia="Times New Roman" w:hAnsi="Times New Roman" w:cs="Times New Roman"/>
                      <w:b/>
                      <w:bCs/>
                      <w:sz w:val="14"/>
                      <w:szCs w:val="14"/>
                      <w:lang w:eastAsia="ru-RU"/>
                    </w:rPr>
                    <w:t>Единица измерения</w:t>
                  </w:r>
                </w:p>
              </w:tc>
              <w:tc>
                <w:tcPr>
                  <w:tcW w:w="89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jc w:val="center"/>
                    <w:rPr>
                      <w:rFonts w:ascii="Times New Roman" w:eastAsia="Times New Roman" w:hAnsi="Times New Roman" w:cs="Times New Roman"/>
                      <w:b/>
                      <w:bCs/>
                      <w:sz w:val="14"/>
                      <w:szCs w:val="14"/>
                      <w:lang w:eastAsia="ru-RU"/>
                    </w:rPr>
                  </w:pPr>
                  <w:r w:rsidRPr="00142045">
                    <w:rPr>
                      <w:rFonts w:ascii="Times New Roman" w:eastAsia="Times New Roman" w:hAnsi="Times New Roman" w:cs="Times New Roman"/>
                      <w:b/>
                      <w:bCs/>
                      <w:sz w:val="14"/>
                      <w:szCs w:val="14"/>
                      <w:lang w:eastAsia="ru-RU"/>
                    </w:rPr>
                    <w:t>Количество</w:t>
                  </w:r>
                </w:p>
              </w:tc>
              <w:tc>
                <w:tcPr>
                  <w:tcW w:w="8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jc w:val="center"/>
                    <w:rPr>
                      <w:rFonts w:ascii="Times New Roman" w:eastAsia="Times New Roman" w:hAnsi="Times New Roman" w:cs="Times New Roman"/>
                      <w:b/>
                      <w:bCs/>
                      <w:sz w:val="14"/>
                      <w:szCs w:val="14"/>
                      <w:lang w:eastAsia="ru-RU"/>
                    </w:rPr>
                  </w:pPr>
                  <w:r w:rsidRPr="00142045">
                    <w:rPr>
                      <w:rFonts w:ascii="Times New Roman" w:eastAsia="Times New Roman" w:hAnsi="Times New Roman" w:cs="Times New Roman"/>
                      <w:b/>
                      <w:bCs/>
                      <w:sz w:val="14"/>
                      <w:szCs w:val="14"/>
                      <w:lang w:eastAsia="ru-RU"/>
                    </w:rPr>
                    <w:t xml:space="preserve">Цена за </w:t>
                  </w:r>
                  <w:proofErr w:type="spellStart"/>
                  <w:r w:rsidRPr="00142045">
                    <w:rPr>
                      <w:rFonts w:ascii="Times New Roman" w:eastAsia="Times New Roman" w:hAnsi="Times New Roman" w:cs="Times New Roman"/>
                      <w:b/>
                      <w:bCs/>
                      <w:sz w:val="14"/>
                      <w:szCs w:val="14"/>
                      <w:lang w:eastAsia="ru-RU"/>
                    </w:rPr>
                    <w:t>ед</w:t>
                  </w:r>
                  <w:proofErr w:type="gramStart"/>
                  <w:r w:rsidRPr="00142045">
                    <w:rPr>
                      <w:rFonts w:ascii="Times New Roman" w:eastAsia="Times New Roman" w:hAnsi="Times New Roman" w:cs="Times New Roman"/>
                      <w:b/>
                      <w:bCs/>
                      <w:sz w:val="14"/>
                      <w:szCs w:val="14"/>
                      <w:lang w:eastAsia="ru-RU"/>
                    </w:rPr>
                    <w:t>.и</w:t>
                  </w:r>
                  <w:proofErr w:type="gramEnd"/>
                  <w:r w:rsidRPr="00142045">
                    <w:rPr>
                      <w:rFonts w:ascii="Times New Roman" w:eastAsia="Times New Roman" w:hAnsi="Times New Roman" w:cs="Times New Roman"/>
                      <w:b/>
                      <w:bCs/>
                      <w:sz w:val="14"/>
                      <w:szCs w:val="14"/>
                      <w:lang w:eastAsia="ru-RU"/>
                    </w:rPr>
                    <w:t>зм</w:t>
                  </w:r>
                  <w:proofErr w:type="spellEnd"/>
                  <w:r w:rsidRPr="00142045">
                    <w:rPr>
                      <w:rFonts w:ascii="Times New Roman" w:eastAsia="Times New Roman" w:hAnsi="Times New Roman" w:cs="Times New Roman"/>
                      <w:b/>
                      <w:bCs/>
                      <w:sz w:val="14"/>
                      <w:szCs w:val="14"/>
                      <w:lang w:eastAsia="ru-RU"/>
                    </w:rPr>
                    <w:t>.</w:t>
                  </w:r>
                </w:p>
              </w:tc>
              <w:tc>
                <w:tcPr>
                  <w:tcW w:w="84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jc w:val="center"/>
                    <w:rPr>
                      <w:rFonts w:ascii="Times New Roman" w:eastAsia="Times New Roman" w:hAnsi="Times New Roman" w:cs="Times New Roman"/>
                      <w:b/>
                      <w:bCs/>
                      <w:sz w:val="14"/>
                      <w:szCs w:val="14"/>
                      <w:lang w:eastAsia="ru-RU"/>
                    </w:rPr>
                  </w:pPr>
                  <w:r w:rsidRPr="00142045">
                    <w:rPr>
                      <w:rFonts w:ascii="Times New Roman" w:eastAsia="Times New Roman" w:hAnsi="Times New Roman" w:cs="Times New Roman"/>
                      <w:b/>
                      <w:bCs/>
                      <w:sz w:val="14"/>
                      <w:szCs w:val="14"/>
                      <w:lang w:eastAsia="ru-RU"/>
                    </w:rPr>
                    <w:t>Стоимость</w:t>
                  </w:r>
                </w:p>
              </w:tc>
            </w:tr>
            <w:tr w:rsidR="00142045" w:rsidRPr="00142045" w:rsidTr="00142045">
              <w:tc>
                <w:tcPr>
                  <w:tcW w:w="1979" w:type="dxa"/>
                  <w:vMerge/>
                  <w:tcBorders>
                    <w:top w:val="single" w:sz="6" w:space="0" w:color="000000"/>
                    <w:left w:val="single" w:sz="6" w:space="0" w:color="000000"/>
                    <w:bottom w:val="single" w:sz="6" w:space="0" w:color="000000"/>
                    <w:right w:val="single" w:sz="6" w:space="0" w:color="000000"/>
                  </w:tcBorders>
                  <w:vAlign w:val="center"/>
                  <w:hideMark/>
                </w:tcPr>
                <w:p w:rsidR="00142045" w:rsidRPr="00142045" w:rsidRDefault="00142045" w:rsidP="00142045">
                  <w:pPr>
                    <w:spacing w:after="0" w:line="240" w:lineRule="auto"/>
                    <w:rPr>
                      <w:rFonts w:ascii="Times New Roman" w:eastAsia="Times New Roman" w:hAnsi="Times New Roman" w:cs="Times New Roman"/>
                      <w:b/>
                      <w:bCs/>
                      <w:sz w:val="14"/>
                      <w:szCs w:val="14"/>
                      <w:lang w:eastAsia="ru-RU"/>
                    </w:rPr>
                  </w:pPr>
                </w:p>
              </w:tc>
              <w:tc>
                <w:tcPr>
                  <w:tcW w:w="896" w:type="dxa"/>
                  <w:vMerge/>
                  <w:tcBorders>
                    <w:top w:val="single" w:sz="6" w:space="0" w:color="000000"/>
                    <w:left w:val="single" w:sz="6" w:space="0" w:color="000000"/>
                    <w:bottom w:val="single" w:sz="6" w:space="0" w:color="000000"/>
                    <w:right w:val="single" w:sz="6" w:space="0" w:color="000000"/>
                  </w:tcBorders>
                  <w:vAlign w:val="center"/>
                  <w:hideMark/>
                </w:tcPr>
                <w:p w:rsidR="00142045" w:rsidRPr="00142045" w:rsidRDefault="00142045" w:rsidP="00142045">
                  <w:pPr>
                    <w:spacing w:after="0" w:line="240" w:lineRule="auto"/>
                    <w:rPr>
                      <w:rFonts w:ascii="Times New Roman" w:eastAsia="Times New Roman" w:hAnsi="Times New Roman" w:cs="Times New Roman"/>
                      <w:b/>
                      <w:bCs/>
                      <w:sz w:val="14"/>
                      <w:szCs w:val="14"/>
                      <w:lang w:eastAsia="ru-RU"/>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jc w:val="center"/>
                    <w:rPr>
                      <w:rFonts w:ascii="Times New Roman" w:eastAsia="Times New Roman" w:hAnsi="Times New Roman" w:cs="Times New Roman"/>
                      <w:b/>
                      <w:bCs/>
                      <w:sz w:val="14"/>
                      <w:szCs w:val="14"/>
                      <w:lang w:eastAsia="ru-RU"/>
                    </w:rPr>
                  </w:pPr>
                  <w:r w:rsidRPr="00142045">
                    <w:rPr>
                      <w:rFonts w:ascii="Times New Roman" w:eastAsia="Times New Roman" w:hAnsi="Times New Roman" w:cs="Times New Roman"/>
                      <w:b/>
                      <w:bCs/>
                      <w:sz w:val="14"/>
                      <w:szCs w:val="14"/>
                      <w:lang w:eastAsia="ru-RU"/>
                    </w:rPr>
                    <w:t>Наименование</w:t>
                  </w:r>
                </w:p>
              </w:tc>
              <w:tc>
                <w:tcPr>
                  <w:tcW w:w="15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jc w:val="center"/>
                    <w:rPr>
                      <w:rFonts w:ascii="Times New Roman" w:eastAsia="Times New Roman" w:hAnsi="Times New Roman" w:cs="Times New Roman"/>
                      <w:b/>
                      <w:bCs/>
                      <w:sz w:val="14"/>
                      <w:szCs w:val="14"/>
                      <w:lang w:eastAsia="ru-RU"/>
                    </w:rPr>
                  </w:pPr>
                  <w:r w:rsidRPr="00142045">
                    <w:rPr>
                      <w:rFonts w:ascii="Times New Roman" w:eastAsia="Times New Roman" w:hAnsi="Times New Roman" w:cs="Times New Roman"/>
                      <w:b/>
                      <w:bCs/>
                      <w:sz w:val="14"/>
                      <w:szCs w:val="14"/>
                      <w:lang w:eastAsia="ru-RU"/>
                    </w:rPr>
                    <w:t>Значение</w:t>
                  </w:r>
                </w:p>
              </w:tc>
              <w:tc>
                <w:tcPr>
                  <w:tcW w:w="16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jc w:val="center"/>
                    <w:rPr>
                      <w:rFonts w:ascii="Times New Roman" w:eastAsia="Times New Roman" w:hAnsi="Times New Roman" w:cs="Times New Roman"/>
                      <w:b/>
                      <w:bCs/>
                      <w:sz w:val="14"/>
                      <w:szCs w:val="14"/>
                      <w:lang w:eastAsia="ru-RU"/>
                    </w:rPr>
                  </w:pPr>
                  <w:r w:rsidRPr="00142045">
                    <w:rPr>
                      <w:rFonts w:ascii="Times New Roman" w:eastAsia="Times New Roman" w:hAnsi="Times New Roman" w:cs="Times New Roman"/>
                      <w:b/>
                      <w:bCs/>
                      <w:sz w:val="14"/>
                      <w:szCs w:val="14"/>
                      <w:lang w:eastAsia="ru-RU"/>
                    </w:rPr>
                    <w:t>Единица измерения</w:t>
                  </w:r>
                </w:p>
              </w:tc>
              <w:tc>
                <w:tcPr>
                  <w:tcW w:w="915" w:type="dxa"/>
                  <w:vMerge/>
                  <w:tcBorders>
                    <w:top w:val="single" w:sz="6" w:space="0" w:color="000000"/>
                    <w:left w:val="single" w:sz="6" w:space="0" w:color="000000"/>
                    <w:bottom w:val="single" w:sz="6" w:space="0" w:color="000000"/>
                    <w:right w:val="single" w:sz="6" w:space="0" w:color="000000"/>
                  </w:tcBorders>
                  <w:vAlign w:val="center"/>
                  <w:hideMark/>
                </w:tcPr>
                <w:p w:rsidR="00142045" w:rsidRPr="00142045" w:rsidRDefault="00142045" w:rsidP="00142045">
                  <w:pPr>
                    <w:spacing w:after="0" w:line="240" w:lineRule="auto"/>
                    <w:rPr>
                      <w:rFonts w:ascii="Times New Roman" w:eastAsia="Times New Roman" w:hAnsi="Times New Roman" w:cs="Times New Roman"/>
                      <w:b/>
                      <w:bCs/>
                      <w:sz w:val="14"/>
                      <w:szCs w:val="14"/>
                      <w:lang w:eastAsia="ru-RU"/>
                    </w:rPr>
                  </w:pPr>
                </w:p>
              </w:tc>
              <w:tc>
                <w:tcPr>
                  <w:tcW w:w="899" w:type="dxa"/>
                  <w:vMerge/>
                  <w:tcBorders>
                    <w:top w:val="single" w:sz="6" w:space="0" w:color="000000"/>
                    <w:left w:val="single" w:sz="6" w:space="0" w:color="000000"/>
                    <w:bottom w:val="single" w:sz="6" w:space="0" w:color="000000"/>
                    <w:right w:val="single" w:sz="6" w:space="0" w:color="000000"/>
                  </w:tcBorders>
                  <w:vAlign w:val="center"/>
                  <w:hideMark/>
                </w:tcPr>
                <w:p w:rsidR="00142045" w:rsidRPr="00142045" w:rsidRDefault="00142045" w:rsidP="00142045">
                  <w:pPr>
                    <w:spacing w:after="0" w:line="240" w:lineRule="auto"/>
                    <w:rPr>
                      <w:rFonts w:ascii="Times New Roman" w:eastAsia="Times New Roman" w:hAnsi="Times New Roman" w:cs="Times New Roman"/>
                      <w:b/>
                      <w:bCs/>
                      <w:sz w:val="14"/>
                      <w:szCs w:val="14"/>
                      <w:lang w:eastAsia="ru-RU"/>
                    </w:rPr>
                  </w:pPr>
                </w:p>
              </w:tc>
              <w:tc>
                <w:tcPr>
                  <w:tcW w:w="860" w:type="dxa"/>
                  <w:vMerge/>
                  <w:tcBorders>
                    <w:top w:val="single" w:sz="6" w:space="0" w:color="000000"/>
                    <w:left w:val="single" w:sz="6" w:space="0" w:color="000000"/>
                    <w:bottom w:val="single" w:sz="6" w:space="0" w:color="000000"/>
                    <w:right w:val="single" w:sz="6" w:space="0" w:color="000000"/>
                  </w:tcBorders>
                  <w:vAlign w:val="center"/>
                  <w:hideMark/>
                </w:tcPr>
                <w:p w:rsidR="00142045" w:rsidRPr="00142045" w:rsidRDefault="00142045" w:rsidP="00142045">
                  <w:pPr>
                    <w:spacing w:after="0" w:line="240" w:lineRule="auto"/>
                    <w:rPr>
                      <w:rFonts w:ascii="Times New Roman" w:eastAsia="Times New Roman" w:hAnsi="Times New Roman" w:cs="Times New Roman"/>
                      <w:b/>
                      <w:bCs/>
                      <w:sz w:val="14"/>
                      <w:szCs w:val="14"/>
                      <w:lang w:eastAsia="ru-RU"/>
                    </w:rPr>
                  </w:pPr>
                </w:p>
              </w:tc>
              <w:tc>
                <w:tcPr>
                  <w:tcW w:w="841" w:type="dxa"/>
                  <w:vMerge/>
                  <w:tcBorders>
                    <w:top w:val="single" w:sz="6" w:space="0" w:color="000000"/>
                    <w:left w:val="single" w:sz="6" w:space="0" w:color="000000"/>
                    <w:bottom w:val="single" w:sz="6" w:space="0" w:color="000000"/>
                    <w:right w:val="single" w:sz="6" w:space="0" w:color="000000"/>
                  </w:tcBorders>
                  <w:vAlign w:val="center"/>
                  <w:hideMark/>
                </w:tcPr>
                <w:p w:rsidR="00142045" w:rsidRPr="00142045" w:rsidRDefault="00142045" w:rsidP="00142045">
                  <w:pPr>
                    <w:spacing w:after="0" w:line="240" w:lineRule="auto"/>
                    <w:rPr>
                      <w:rFonts w:ascii="Times New Roman" w:eastAsia="Times New Roman" w:hAnsi="Times New Roman" w:cs="Times New Roman"/>
                      <w:b/>
                      <w:bCs/>
                      <w:sz w:val="14"/>
                      <w:szCs w:val="14"/>
                      <w:lang w:eastAsia="ru-RU"/>
                    </w:rPr>
                  </w:pPr>
                </w:p>
              </w:tc>
            </w:tr>
            <w:tr w:rsidR="00142045" w:rsidRPr="00142045" w:rsidTr="00142045">
              <w:tc>
                <w:tcPr>
                  <w:tcW w:w="19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14"/>
                      <w:szCs w:val="14"/>
                      <w:lang w:eastAsia="ru-RU"/>
                    </w:rPr>
                  </w:pPr>
                  <w:r w:rsidRPr="00142045">
                    <w:rPr>
                      <w:rFonts w:ascii="Times New Roman" w:eastAsia="Times New Roman" w:hAnsi="Times New Roman" w:cs="Times New Roman"/>
                      <w:sz w:val="14"/>
                      <w:szCs w:val="14"/>
                      <w:lang w:eastAsia="ru-RU"/>
                    </w:rPr>
                    <w:t>Дороги автомобильные, в том числе улично-дорожная сеть, и прочие автомобильные и пешеходные дороги</w:t>
                  </w:r>
                </w:p>
              </w:tc>
              <w:tc>
                <w:tcPr>
                  <w:tcW w:w="8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14"/>
                      <w:szCs w:val="14"/>
                      <w:lang w:eastAsia="ru-RU"/>
                    </w:rPr>
                  </w:pPr>
                  <w:r w:rsidRPr="00142045">
                    <w:rPr>
                      <w:rFonts w:ascii="Times New Roman" w:eastAsia="Times New Roman" w:hAnsi="Times New Roman" w:cs="Times New Roman"/>
                      <w:sz w:val="14"/>
                      <w:szCs w:val="14"/>
                      <w:lang w:eastAsia="ru-RU"/>
                    </w:rPr>
                    <w:t>42.11.10.120</w:t>
                  </w:r>
                </w:p>
              </w:tc>
              <w:tc>
                <w:tcPr>
                  <w:tcW w:w="4920" w:type="dxa"/>
                  <w:gridSpan w:val="3"/>
                  <w:tcBorders>
                    <w:top w:val="nil"/>
                    <w:left w:val="nil"/>
                    <w:bottom w:val="nil"/>
                    <w:right w:val="nil"/>
                  </w:tcBorders>
                  <w:vAlign w:val="center"/>
                  <w:hideMark/>
                </w:tcPr>
                <w:p w:rsidR="00142045" w:rsidRPr="00142045" w:rsidRDefault="00142045" w:rsidP="00142045">
                  <w:pPr>
                    <w:spacing w:after="0" w:line="240" w:lineRule="auto"/>
                    <w:rPr>
                      <w:rFonts w:ascii="Times New Roman" w:eastAsia="Times New Roman" w:hAnsi="Times New Roman" w:cs="Times New Roman"/>
                      <w:sz w:val="14"/>
                      <w:szCs w:val="14"/>
                      <w:lang w:eastAsia="ru-RU"/>
                    </w:rPr>
                  </w:pPr>
                </w:p>
              </w:tc>
              <w:tc>
                <w:tcPr>
                  <w:tcW w:w="9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14"/>
                      <w:szCs w:val="14"/>
                      <w:lang w:eastAsia="ru-RU"/>
                    </w:rPr>
                  </w:pPr>
                  <w:r w:rsidRPr="00142045">
                    <w:rPr>
                      <w:rFonts w:ascii="Times New Roman" w:eastAsia="Times New Roman" w:hAnsi="Times New Roman" w:cs="Times New Roman"/>
                      <w:sz w:val="14"/>
                      <w:szCs w:val="14"/>
                      <w:lang w:eastAsia="ru-RU"/>
                    </w:rPr>
                    <w:t>Условная штука</w:t>
                  </w:r>
                </w:p>
              </w:tc>
              <w:tc>
                <w:tcPr>
                  <w:tcW w:w="8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14"/>
                      <w:szCs w:val="14"/>
                      <w:lang w:eastAsia="ru-RU"/>
                    </w:rPr>
                  </w:pPr>
                  <w:r w:rsidRPr="00142045">
                    <w:rPr>
                      <w:rFonts w:ascii="Times New Roman" w:eastAsia="Times New Roman" w:hAnsi="Times New Roman" w:cs="Times New Roman"/>
                      <w:sz w:val="14"/>
                      <w:szCs w:val="14"/>
                      <w:lang w:eastAsia="ru-RU"/>
                    </w:rPr>
                    <w:t>1</w:t>
                  </w:r>
                </w:p>
              </w:tc>
              <w:tc>
                <w:tcPr>
                  <w:tcW w:w="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14"/>
                      <w:szCs w:val="14"/>
                      <w:lang w:eastAsia="ru-RU"/>
                    </w:rPr>
                  </w:pPr>
                  <w:r w:rsidRPr="00142045">
                    <w:rPr>
                      <w:rFonts w:ascii="Times New Roman" w:eastAsia="Times New Roman" w:hAnsi="Times New Roman" w:cs="Times New Roman"/>
                      <w:sz w:val="14"/>
                      <w:szCs w:val="14"/>
                      <w:lang w:eastAsia="ru-RU"/>
                    </w:rPr>
                    <w:t>1212255.60</w:t>
                  </w:r>
                </w:p>
              </w:tc>
              <w:tc>
                <w:tcPr>
                  <w:tcW w:w="8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2045" w:rsidRPr="00142045" w:rsidRDefault="00142045" w:rsidP="00142045">
                  <w:pPr>
                    <w:spacing w:after="0" w:line="240" w:lineRule="auto"/>
                    <w:rPr>
                      <w:rFonts w:ascii="Times New Roman" w:eastAsia="Times New Roman" w:hAnsi="Times New Roman" w:cs="Times New Roman"/>
                      <w:sz w:val="14"/>
                      <w:szCs w:val="14"/>
                      <w:lang w:eastAsia="ru-RU"/>
                    </w:rPr>
                  </w:pPr>
                  <w:r w:rsidRPr="00142045">
                    <w:rPr>
                      <w:rFonts w:ascii="Times New Roman" w:eastAsia="Times New Roman" w:hAnsi="Times New Roman" w:cs="Times New Roman"/>
                      <w:sz w:val="14"/>
                      <w:szCs w:val="14"/>
                      <w:lang w:eastAsia="ru-RU"/>
                    </w:rPr>
                    <w:t>1212255.60</w:t>
                  </w:r>
                </w:p>
              </w:tc>
            </w:tr>
          </w:tbl>
          <w:p w:rsidR="00142045" w:rsidRPr="00142045" w:rsidRDefault="00142045" w:rsidP="00142045">
            <w:pPr>
              <w:spacing w:after="0" w:line="240" w:lineRule="auto"/>
              <w:rPr>
                <w:rFonts w:ascii="Tahoma" w:eastAsia="Times New Roman" w:hAnsi="Tahoma" w:cs="Tahoma"/>
                <w:color w:val="000000"/>
                <w:sz w:val="18"/>
                <w:szCs w:val="18"/>
                <w:lang w:eastAsia="ru-RU"/>
              </w:rPr>
            </w:pPr>
          </w:p>
        </w:tc>
      </w:tr>
      <w:tr w:rsidR="00142045" w:rsidRPr="00142045" w:rsidTr="00142045">
        <w:tc>
          <w:tcPr>
            <w:tcW w:w="9639" w:type="dxa"/>
            <w:gridSpan w:val="2"/>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jc w:val="right"/>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Итого: 1212255.60 Российский рубль</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after="0" w:line="240" w:lineRule="auto"/>
              <w:rPr>
                <w:rFonts w:ascii="Tahoma" w:eastAsia="Times New Roman" w:hAnsi="Tahoma" w:cs="Tahoma"/>
                <w:color w:val="000000"/>
                <w:sz w:val="18"/>
                <w:szCs w:val="18"/>
                <w:lang w:eastAsia="ru-RU"/>
              </w:rPr>
            </w:pPr>
            <w:r w:rsidRPr="00142045">
              <w:rPr>
                <w:rFonts w:ascii="Tahoma" w:eastAsia="Times New Roman" w:hAnsi="Tahoma" w:cs="Tahoma"/>
                <w:b/>
                <w:bCs/>
                <w:color w:val="000000"/>
                <w:sz w:val="18"/>
                <w:szCs w:val="18"/>
                <w:bdr w:val="none" w:sz="0" w:space="0" w:color="auto" w:frame="1"/>
                <w:lang w:eastAsia="ru-RU"/>
              </w:rPr>
              <w:t>Преимущества и требования к участникам</w:t>
            </w:r>
          </w:p>
        </w:tc>
        <w:tc>
          <w:tcPr>
            <w:tcW w:w="5128" w:type="dxa"/>
            <w:vAlign w:val="center"/>
            <w:hideMark/>
          </w:tcPr>
          <w:p w:rsidR="00142045" w:rsidRPr="00142045" w:rsidRDefault="00142045" w:rsidP="00142045">
            <w:pPr>
              <w:spacing w:after="0" w:line="240" w:lineRule="auto"/>
              <w:rPr>
                <w:rFonts w:ascii="Times New Roman" w:eastAsia="Times New Roman" w:hAnsi="Times New Roman" w:cs="Times New Roman"/>
                <w:sz w:val="20"/>
                <w:szCs w:val="20"/>
                <w:lang w:eastAsia="ru-RU"/>
              </w:rPr>
            </w:pP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Преимущества</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Субъектам малого предпринимательства, социально ориентированным некоммерческим организациям</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Требования к участникам</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after="0"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1 Единые требования к участникам закупок в соответствии с ч. 1 ст. 31 Закона № 44-ФЗ</w:t>
            </w:r>
          </w:p>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Дополнительная информация к требованию отсутствует</w:t>
            </w:r>
          </w:p>
          <w:p w:rsidR="00142045" w:rsidRPr="00142045" w:rsidRDefault="00142045" w:rsidP="00142045">
            <w:pPr>
              <w:spacing w:after="0"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2 Требования к участникам закупок в соответствии с частью 1.1 статьи 31 Федерального закона № 44-ФЗ</w:t>
            </w:r>
          </w:p>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Дополнительная информация к требованию отсутствует</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Ограничения</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after="0"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1 Закупка у субъектов малого предпринимательства и социально ориентированных некоммерческих организаций</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after="0" w:line="240" w:lineRule="auto"/>
              <w:rPr>
                <w:rFonts w:ascii="Tahoma" w:eastAsia="Times New Roman" w:hAnsi="Tahoma" w:cs="Tahoma"/>
                <w:color w:val="000000"/>
                <w:sz w:val="18"/>
                <w:szCs w:val="18"/>
                <w:lang w:eastAsia="ru-RU"/>
              </w:rPr>
            </w:pPr>
            <w:r w:rsidRPr="00142045">
              <w:rPr>
                <w:rFonts w:ascii="Tahoma" w:eastAsia="Times New Roman" w:hAnsi="Tahoma" w:cs="Tahoma"/>
                <w:b/>
                <w:bCs/>
                <w:color w:val="000000"/>
                <w:sz w:val="18"/>
                <w:szCs w:val="18"/>
                <w:bdr w:val="none" w:sz="0" w:space="0" w:color="auto" w:frame="1"/>
                <w:lang w:eastAsia="ru-RU"/>
              </w:rPr>
              <w:t>Обеспечение заявок</w:t>
            </w:r>
          </w:p>
        </w:tc>
        <w:tc>
          <w:tcPr>
            <w:tcW w:w="5128" w:type="dxa"/>
            <w:vAlign w:val="center"/>
            <w:hideMark/>
          </w:tcPr>
          <w:p w:rsidR="00142045" w:rsidRPr="00142045" w:rsidRDefault="00142045" w:rsidP="00142045">
            <w:pPr>
              <w:spacing w:after="0" w:line="240" w:lineRule="auto"/>
              <w:rPr>
                <w:rFonts w:ascii="Times New Roman" w:eastAsia="Times New Roman" w:hAnsi="Times New Roman" w:cs="Times New Roman"/>
                <w:sz w:val="20"/>
                <w:szCs w:val="20"/>
                <w:lang w:eastAsia="ru-RU"/>
              </w:rPr>
            </w:pP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Требуется обеспечение заявок</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after="0" w:line="240" w:lineRule="auto"/>
              <w:rPr>
                <w:rFonts w:ascii="Tahoma" w:eastAsia="Times New Roman" w:hAnsi="Tahoma" w:cs="Tahoma"/>
                <w:color w:val="000000"/>
                <w:sz w:val="18"/>
                <w:szCs w:val="18"/>
                <w:lang w:eastAsia="ru-RU"/>
              </w:rPr>
            </w:pP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Размер обеспечения заявок</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12122.56 Российский рубль</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Порядок внесения денежных сре</w:t>
            </w:r>
            <w:proofErr w:type="gramStart"/>
            <w:r w:rsidRPr="00142045">
              <w:rPr>
                <w:rFonts w:ascii="Tahoma" w:eastAsia="Times New Roman" w:hAnsi="Tahoma" w:cs="Tahoma"/>
                <w:color w:val="000000"/>
                <w:sz w:val="18"/>
                <w:szCs w:val="18"/>
                <w:lang w:eastAsia="ru-RU"/>
              </w:rPr>
              <w:t>дств в к</w:t>
            </w:r>
            <w:proofErr w:type="gramEnd"/>
            <w:r w:rsidRPr="00142045">
              <w:rPr>
                <w:rFonts w:ascii="Tahoma" w:eastAsia="Times New Roman" w:hAnsi="Tahoma" w:cs="Tahoma"/>
                <w:color w:val="000000"/>
                <w:sz w:val="18"/>
                <w:szCs w:val="18"/>
                <w:lang w:eastAsia="ru-RU"/>
              </w:rPr>
              <w:t>ачестве обеспечения заявок</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after="0"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 xml:space="preserve">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 Требование об обеспечении заявки на участие в электронном аукционе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аукционе. Денежные средства, </w:t>
            </w:r>
            <w:r w:rsidRPr="00142045">
              <w:rPr>
                <w:rFonts w:ascii="Tahoma" w:eastAsia="Times New Roman" w:hAnsi="Tahoma" w:cs="Tahoma"/>
                <w:color w:val="000000"/>
                <w:sz w:val="18"/>
                <w:szCs w:val="18"/>
                <w:lang w:eastAsia="ru-RU"/>
              </w:rPr>
              <w:lastRenderedPageBreak/>
              <w:t xml:space="preserve">предназначенные для обеспечения заявок, вносятся участниками закупок на специальные счета, открытые ими в банках, перечень которых установлен распоряжением Правительства РФ от 13.07.2018 № 1451-р. Обеспечение заявки </w:t>
            </w:r>
            <w:proofErr w:type="gramStart"/>
            <w:r w:rsidRPr="00142045">
              <w:rPr>
                <w:rFonts w:ascii="Tahoma" w:eastAsia="Times New Roman" w:hAnsi="Tahoma" w:cs="Tahoma"/>
                <w:color w:val="000000"/>
                <w:sz w:val="18"/>
                <w:szCs w:val="18"/>
                <w:lang w:eastAsia="ru-RU"/>
              </w:rPr>
              <w:t>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w:t>
            </w:r>
            <w:proofErr w:type="gramEnd"/>
            <w:r w:rsidRPr="00142045">
              <w:rPr>
                <w:rFonts w:ascii="Tahoma" w:eastAsia="Times New Roman" w:hAnsi="Tahoma" w:cs="Tahoma"/>
                <w:color w:val="000000"/>
                <w:sz w:val="18"/>
                <w:szCs w:val="18"/>
                <w:lang w:eastAsia="ru-RU"/>
              </w:rPr>
              <w:t>, предусмотренном документацией о закупке, либо путем предоставления банковской гарантии, информация о которой включена в реестры банковских гарантий, предусмотренные ст. 45 Закона № 44-ФЗ.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 45 Закона № 44-ФЗ,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lastRenderedPageBreak/>
              <w:t>Платежные реквизиты для перечисления денежных сре</w:t>
            </w:r>
            <w:proofErr w:type="gramStart"/>
            <w:r w:rsidRPr="00142045">
              <w:rPr>
                <w:rFonts w:ascii="Tahoma" w:eastAsia="Times New Roman" w:hAnsi="Tahoma" w:cs="Tahoma"/>
                <w:color w:val="000000"/>
                <w:sz w:val="18"/>
                <w:szCs w:val="18"/>
                <w:lang w:eastAsia="ru-RU"/>
              </w:rPr>
              <w:t>дств пр</w:t>
            </w:r>
            <w:proofErr w:type="gramEnd"/>
            <w:r w:rsidRPr="00142045">
              <w:rPr>
                <w:rFonts w:ascii="Tahoma" w:eastAsia="Times New Roman" w:hAnsi="Tahoma" w:cs="Tahoma"/>
                <w:color w:val="000000"/>
                <w:sz w:val="18"/>
                <w:szCs w:val="18"/>
                <w:lang w:eastAsia="ru-RU"/>
              </w:rPr>
              <w:t>и уклонении участника закупки от заключения контракта</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"Номер расчётного счёта" 00000000000000000000</w:t>
            </w:r>
          </w:p>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"Номер лицевого счёта" См. прилагаемые документы</w:t>
            </w:r>
          </w:p>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"БИК" 000000000</w:t>
            </w:r>
          </w:p>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"Наименование кредитной организации"</w:t>
            </w:r>
          </w:p>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"Номер корреспондентского счета"</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after="0" w:line="240" w:lineRule="auto"/>
              <w:rPr>
                <w:rFonts w:ascii="Tahoma" w:eastAsia="Times New Roman" w:hAnsi="Tahoma" w:cs="Tahoma"/>
                <w:color w:val="000000"/>
                <w:sz w:val="18"/>
                <w:szCs w:val="18"/>
                <w:lang w:eastAsia="ru-RU"/>
              </w:rPr>
            </w:pPr>
            <w:r w:rsidRPr="00142045">
              <w:rPr>
                <w:rFonts w:ascii="Tahoma" w:eastAsia="Times New Roman" w:hAnsi="Tahoma" w:cs="Tahoma"/>
                <w:b/>
                <w:bCs/>
                <w:color w:val="000000"/>
                <w:sz w:val="18"/>
                <w:szCs w:val="18"/>
                <w:bdr w:val="none" w:sz="0" w:space="0" w:color="auto" w:frame="1"/>
                <w:lang w:eastAsia="ru-RU"/>
              </w:rPr>
              <w:t>Обеспечение исполнения контракта</w:t>
            </w:r>
          </w:p>
        </w:tc>
        <w:tc>
          <w:tcPr>
            <w:tcW w:w="5128" w:type="dxa"/>
            <w:vAlign w:val="center"/>
            <w:hideMark/>
          </w:tcPr>
          <w:p w:rsidR="00142045" w:rsidRPr="00142045" w:rsidRDefault="00142045" w:rsidP="00142045">
            <w:pPr>
              <w:spacing w:after="0" w:line="240" w:lineRule="auto"/>
              <w:rPr>
                <w:rFonts w:ascii="Times New Roman" w:eastAsia="Times New Roman" w:hAnsi="Times New Roman" w:cs="Times New Roman"/>
                <w:sz w:val="20"/>
                <w:szCs w:val="20"/>
                <w:lang w:eastAsia="ru-RU"/>
              </w:rPr>
            </w:pP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Требуется обеспечение исполнения контракта</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after="0" w:line="240" w:lineRule="auto"/>
              <w:rPr>
                <w:rFonts w:ascii="Tahoma" w:eastAsia="Times New Roman" w:hAnsi="Tahoma" w:cs="Tahoma"/>
                <w:color w:val="000000"/>
                <w:sz w:val="18"/>
                <w:szCs w:val="18"/>
                <w:lang w:eastAsia="ru-RU"/>
              </w:rPr>
            </w:pP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Размер обеспечения исполнения контракта</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after="0"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10.00%</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 xml:space="preserve">Срок и порядок предоставления обеспечения исполнения контракта: Обеспечение исполнения контракта должно быть предоставлено в срок, установленный для подписания контракта победителем аукциона или иным участником, с которым контракт заключается при уклонении победителя аукциона от заключения контракта. Участник закупки, с которым заключается контракт, одновременно с подписанным экземпляром контракта размещает в ЕИС документ, подтверждающий предоставление обеспечения исполнения контракта, подписанный усиленной электронной подписью лица, имеющего право действовать от имени участника закупки. Исполнение контракта может обеспечиваться предоставлением банковской гарантии, соответствующей требованиям ст. 45 Закона № 44-ФЗ, или внесением денежных средств на указанный заказчиком счет, на котором в </w:t>
            </w:r>
            <w:r w:rsidRPr="00142045">
              <w:rPr>
                <w:rFonts w:ascii="Tahoma" w:eastAsia="Times New Roman" w:hAnsi="Tahoma" w:cs="Tahoma"/>
                <w:color w:val="000000"/>
                <w:sz w:val="18"/>
                <w:szCs w:val="18"/>
                <w:lang w:eastAsia="ru-RU"/>
              </w:rPr>
              <w:lastRenderedPageBreak/>
              <w:t>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lastRenderedPageBreak/>
              <w:t>Платежные реквизиты</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"Номер расчётного счёта" 00000000000000000000</w:t>
            </w:r>
          </w:p>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"Номер лицевого счёта" См. прилагаемые документы</w:t>
            </w:r>
          </w:p>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"БИК" 000000000</w:t>
            </w:r>
          </w:p>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"Наименование кредитной организации"</w:t>
            </w:r>
          </w:p>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"Номер корреспондентского счета"</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after="0" w:line="240" w:lineRule="auto"/>
              <w:rPr>
                <w:rFonts w:ascii="Tahoma" w:eastAsia="Times New Roman" w:hAnsi="Tahoma" w:cs="Tahoma"/>
                <w:color w:val="000000"/>
                <w:sz w:val="18"/>
                <w:szCs w:val="18"/>
                <w:lang w:eastAsia="ru-RU"/>
              </w:rPr>
            </w:pPr>
            <w:r w:rsidRPr="00142045">
              <w:rPr>
                <w:rFonts w:ascii="Tahoma" w:eastAsia="Times New Roman" w:hAnsi="Tahoma" w:cs="Tahoma"/>
                <w:b/>
                <w:bCs/>
                <w:color w:val="000000"/>
                <w:sz w:val="18"/>
                <w:szCs w:val="18"/>
                <w:bdr w:val="none" w:sz="0" w:space="0" w:color="auto" w:frame="1"/>
                <w:lang w:eastAsia="ru-RU"/>
              </w:rPr>
              <w:t>Обеспечение гарантийных обязательств</w:t>
            </w:r>
          </w:p>
        </w:tc>
        <w:tc>
          <w:tcPr>
            <w:tcW w:w="5128" w:type="dxa"/>
            <w:vAlign w:val="center"/>
            <w:hideMark/>
          </w:tcPr>
          <w:p w:rsidR="00142045" w:rsidRPr="00142045" w:rsidRDefault="00142045" w:rsidP="00142045">
            <w:pPr>
              <w:spacing w:after="0" w:line="240" w:lineRule="auto"/>
              <w:rPr>
                <w:rFonts w:ascii="Times New Roman" w:eastAsia="Times New Roman" w:hAnsi="Times New Roman" w:cs="Times New Roman"/>
                <w:sz w:val="20"/>
                <w:szCs w:val="20"/>
                <w:lang w:eastAsia="ru-RU"/>
              </w:rPr>
            </w:pP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Обеспечение гарантийных обязательств не требуется</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after="0" w:line="240" w:lineRule="auto"/>
              <w:rPr>
                <w:rFonts w:ascii="Tahoma" w:eastAsia="Times New Roman" w:hAnsi="Tahoma" w:cs="Tahoma"/>
                <w:color w:val="000000"/>
                <w:sz w:val="18"/>
                <w:szCs w:val="18"/>
                <w:lang w:eastAsia="ru-RU"/>
              </w:rPr>
            </w:pPr>
          </w:p>
        </w:tc>
      </w:tr>
      <w:tr w:rsidR="00142045" w:rsidRPr="00142045" w:rsidTr="00142045">
        <w:tc>
          <w:tcPr>
            <w:tcW w:w="9639" w:type="dxa"/>
            <w:gridSpan w:val="2"/>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after="0" w:line="240" w:lineRule="auto"/>
              <w:rPr>
                <w:rFonts w:ascii="Tahoma" w:eastAsia="Times New Roman" w:hAnsi="Tahoma" w:cs="Tahoma"/>
                <w:color w:val="000000"/>
                <w:sz w:val="18"/>
                <w:szCs w:val="18"/>
                <w:lang w:eastAsia="ru-RU"/>
              </w:rPr>
            </w:pPr>
            <w:r w:rsidRPr="00142045">
              <w:rPr>
                <w:rFonts w:ascii="Tahoma" w:eastAsia="Times New Roman" w:hAnsi="Tahoma" w:cs="Tahoma"/>
                <w:b/>
                <w:bCs/>
                <w:color w:val="000000"/>
                <w:sz w:val="18"/>
                <w:szCs w:val="18"/>
                <w:bdr w:val="none" w:sz="0" w:space="0" w:color="auto" w:frame="1"/>
                <w:lang w:eastAsia="ru-RU"/>
              </w:rPr>
              <w:t>Информация о банковском и (или) казначейском сопровождении контракта</w:t>
            </w:r>
          </w:p>
        </w:tc>
      </w:tr>
      <w:tr w:rsidR="00142045" w:rsidRPr="00142045" w:rsidTr="00142045">
        <w:tc>
          <w:tcPr>
            <w:tcW w:w="9639" w:type="dxa"/>
            <w:gridSpan w:val="2"/>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Банковское или казначейское сопровождение контракта не требуется</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after="0" w:line="240" w:lineRule="auto"/>
              <w:rPr>
                <w:rFonts w:ascii="Tahoma" w:eastAsia="Times New Roman" w:hAnsi="Tahoma" w:cs="Tahoma"/>
                <w:color w:val="000000"/>
                <w:sz w:val="18"/>
                <w:szCs w:val="18"/>
                <w:lang w:eastAsia="ru-RU"/>
              </w:rPr>
            </w:pPr>
            <w:r w:rsidRPr="00142045">
              <w:rPr>
                <w:rFonts w:ascii="Tahoma" w:eastAsia="Times New Roman" w:hAnsi="Tahoma" w:cs="Tahoma"/>
                <w:b/>
                <w:bCs/>
                <w:color w:val="000000"/>
                <w:sz w:val="18"/>
                <w:szCs w:val="18"/>
                <w:bdr w:val="none" w:sz="0" w:space="0" w:color="auto" w:frame="1"/>
                <w:lang w:eastAsia="ru-RU"/>
              </w:rPr>
              <w:t>Дополнительная информация</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Информация отсутствует</w:t>
            </w:r>
          </w:p>
        </w:tc>
      </w:tr>
      <w:tr w:rsidR="00142045" w:rsidRPr="00142045" w:rsidTr="00142045">
        <w:tc>
          <w:tcPr>
            <w:tcW w:w="4511"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after="0" w:line="240" w:lineRule="auto"/>
              <w:rPr>
                <w:rFonts w:ascii="Tahoma" w:eastAsia="Times New Roman" w:hAnsi="Tahoma" w:cs="Tahoma"/>
                <w:color w:val="000000"/>
                <w:sz w:val="18"/>
                <w:szCs w:val="18"/>
                <w:lang w:eastAsia="ru-RU"/>
              </w:rPr>
            </w:pPr>
            <w:r w:rsidRPr="00142045">
              <w:rPr>
                <w:rFonts w:ascii="Tahoma" w:eastAsia="Times New Roman" w:hAnsi="Tahoma" w:cs="Tahoma"/>
                <w:b/>
                <w:bCs/>
                <w:color w:val="000000"/>
                <w:sz w:val="18"/>
                <w:szCs w:val="18"/>
                <w:bdr w:val="none" w:sz="0" w:space="0" w:color="auto" w:frame="1"/>
                <w:lang w:eastAsia="ru-RU"/>
              </w:rPr>
              <w:t>Перечень прикрепленных документов</w:t>
            </w:r>
          </w:p>
        </w:tc>
        <w:tc>
          <w:tcPr>
            <w:tcW w:w="5128" w:type="dxa"/>
            <w:tcBorders>
              <w:top w:val="nil"/>
              <w:left w:val="nil"/>
              <w:bottom w:val="nil"/>
              <w:right w:val="nil"/>
            </w:tcBorders>
            <w:tcMar>
              <w:top w:w="0" w:type="dxa"/>
              <w:left w:w="225" w:type="dxa"/>
              <w:bottom w:w="0" w:type="dxa"/>
              <w:right w:w="150" w:type="dxa"/>
            </w:tcMar>
            <w:vAlign w:val="center"/>
            <w:hideMark/>
          </w:tcPr>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1 Локально сметный расчет по ул. Ленина</w:t>
            </w:r>
          </w:p>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2 Титульный лист АД по ул. Ленина</w:t>
            </w:r>
          </w:p>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3 ЛСР по ул. Ленина</w:t>
            </w:r>
          </w:p>
          <w:p w:rsidR="00142045" w:rsidRPr="00142045" w:rsidRDefault="00142045" w:rsidP="00142045">
            <w:pPr>
              <w:spacing w:before="225" w:after="225" w:line="240" w:lineRule="auto"/>
              <w:rPr>
                <w:rFonts w:ascii="Tahoma" w:eastAsia="Times New Roman" w:hAnsi="Tahoma" w:cs="Tahoma"/>
                <w:color w:val="000000"/>
                <w:sz w:val="18"/>
                <w:szCs w:val="18"/>
                <w:lang w:eastAsia="ru-RU"/>
              </w:rPr>
            </w:pPr>
            <w:r w:rsidRPr="00142045">
              <w:rPr>
                <w:rFonts w:ascii="Tahoma" w:eastAsia="Times New Roman" w:hAnsi="Tahoma" w:cs="Tahoma"/>
                <w:color w:val="000000"/>
                <w:sz w:val="18"/>
                <w:szCs w:val="18"/>
                <w:lang w:eastAsia="ru-RU"/>
              </w:rPr>
              <w:t>4 Аукционная документация содержание ул. Ленина (700м)</w:t>
            </w:r>
          </w:p>
        </w:tc>
      </w:tr>
    </w:tbl>
    <w:p w:rsidR="0051222D" w:rsidRDefault="0051222D"/>
    <w:sectPr w:rsidR="00512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0B"/>
    <w:rsid w:val="00142045"/>
    <w:rsid w:val="0051222D"/>
    <w:rsid w:val="006F3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1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1399</Words>
  <Characters>7979</Characters>
  <Application>Microsoft Office Word</Application>
  <DocSecurity>0</DocSecurity>
  <Lines>66</Lines>
  <Paragraphs>18</Paragraphs>
  <ScaleCrop>false</ScaleCrop>
  <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2021-09-21T12:40:00Z</dcterms:created>
  <dcterms:modified xsi:type="dcterms:W3CDTF">2021-09-21T12:41:00Z</dcterms:modified>
</cp:coreProperties>
</file>