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8" w:rsidRDefault="00E64220" w:rsidP="003B5E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bookmarkStart w:id="0" w:name="_GoBack"/>
      <w:bookmarkEnd w:id="0"/>
      <w:r w:rsidRPr="0048546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="00AD5908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D5908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0158300040122000003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="00847323" w:rsidRPr="008B2756" w:rsidTr="00F84539">
        <w:trPr>
          <w:jc w:val="center"/>
        </w:trPr>
        <w:tc>
          <w:tcPr>
            <w:tcW w:w="4723" w:type="dxa"/>
          </w:tcPr>
          <w:p w:rsidR="00847323" w:rsidRPr="0097645D" w:rsidRDefault="00847323" w:rsidP="00B2552A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="00847323" w:rsidRPr="008B2756" w:rsidRDefault="00847323" w:rsidP="00B2552A">
            <w:pPr>
              <w:spacing w:before="120" w:after="120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Дата подведения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23.05.2022</w:t>
            </w:r>
          </w:p>
        </w:tc>
      </w:tr>
    </w:tbl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ЕЛКИНСКОГО СЕЛЬСКОГО ПОСЕЛЕНИЯ БАГАЕВСКОГО РАЙОНА РОСТОВСКОЙ ОБЛАСТИ</w:t>
      </w:r>
    </w:p>
    <w:p w:rsidR="00AD5908" w:rsidRPr="008B2756" w:rsidRDefault="00892E7C" w:rsidP="00847323">
      <w:pPr>
        <w:tabs>
          <w:tab w:val="left" w:pos="1134"/>
        </w:tabs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5908" w:rsidRPr="008B2756" w:rsidTr="00847323">
        <w:trPr>
          <w:jc w:val="center"/>
        </w:trPr>
        <w:tc>
          <w:tcPr>
            <w:tcW w:w="10031" w:type="dxa"/>
          </w:tcPr>
          <w:p w:rsidR="00AD5908" w:rsidRPr="008B2756" w:rsidRDefault="00AD5908" w:rsidP="00847323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ЕЛКИНСКОГО СЕЛЬСКОГО ПОСЕЛЕНИЯ БАГАЕВСКОГО РАЙОНА РОСТОВСКОЙ ОБЛАСТИ</w:t>
            </w:r>
          </w:p>
        </w:tc>
      </w:tr>
    </w:tbl>
    <w:p w:rsidR="006F376C" w:rsidRDefault="006F376C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223610360029761030100100130014211244</w:t>
      </w:r>
    </w:p>
    <w:p w:rsidR="00AD5908" w:rsidRPr="008B2756" w:rsidRDefault="00AD5908" w:rsidP="00847323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Наименование</w:t>
      </w:r>
      <w:r w:rsidR="00036417">
        <w:rPr>
          <w:rFonts w:ascii="Times New Roman" w:hAnsi="Times New Roman" w:cs="Times New Roman"/>
          <w:sz w:val="24"/>
          <w:szCs w:val="24"/>
        </w:rPr>
        <w:t xml:space="preserve"> объекта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Содержание автомобильных дорог, общего пользования в границах муниципального района, расположенных на территории Елкинского сельского поселения Багаевского района Ростовской области на 2022 год.</w:t>
      </w:r>
    </w:p>
    <w:p w:rsidR="00AD5908" w:rsidRPr="00847323" w:rsidRDefault="00AD5908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C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Начальная (максимальная) цена контракта:</w:t>
      </w:r>
      <w:r w:rsidR="00992F6D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2569423,20</w:t>
      </w:r>
      <w:r w:rsidR="00F823E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D86C46" w:rsidRPr="00D86C46" w:rsidRDefault="00D86C46" w:rsidP="00D86C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144D" w:rsidRPr="00A671FD" w:rsidRDefault="00F823EE" w:rsidP="00D86C46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44D">
        <w:rPr>
          <w:rFonts w:ascii="Times New Roman" w:hAnsi="Times New Roman" w:cs="Times New Roman"/>
          <w:sz w:val="24"/>
          <w:szCs w:val="24"/>
        </w:rPr>
        <w:t xml:space="preserve">Извещение о проведении электронного аукциона </w:t>
      </w:r>
      <w:r w:rsidR="001C144D" w:rsidRPr="001C144D">
        <w:rPr>
          <w:rFonts w:ascii="Times New Roman" w:hAnsi="Times New Roman" w:cs="Times New Roman"/>
          <w:sz w:val="24"/>
          <w:szCs w:val="24"/>
        </w:rPr>
        <w:t>размещен</w:t>
      </w:r>
      <w:r w:rsidR="00850B6C">
        <w:rPr>
          <w:rFonts w:ascii="Times New Roman" w:hAnsi="Times New Roman" w:cs="Times New Roman"/>
          <w:sz w:val="24"/>
          <w:szCs w:val="24"/>
        </w:rPr>
        <w:t>о</w:t>
      </w:r>
      <w:r w:rsidR="001C144D" w:rsidRPr="001C144D">
        <w:rPr>
          <w:rFonts w:ascii="Times New Roman" w:hAnsi="Times New Roman" w:cs="Times New Roman"/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rFonts w:ascii="Times New Roman" w:hAnsi="Times New Roman" w:cs="Times New Roman"/>
          <w:sz w:val="24"/>
          <w:szCs w:val="24"/>
        </w:rPr>
        <w:t xml:space="preserve">сфере закупок </w:t>
      </w:r>
      <w:hyperlink r:id="rId6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="00055703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055703"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AA1A3E" w:rsidRDefault="00AD5908" w:rsidP="00AA1A3E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C14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64220" w:rsidRPr="00E64220">
        <w:rPr>
          <w:rFonts w:ascii="Times New Roman" w:hAnsi="Times New Roman" w:cs="Times New Roman"/>
          <w:sz w:val="24"/>
          <w:szCs w:val="24"/>
          <w:lang w:eastAsia="zh-CN" w:bidi="hi-IN"/>
        </w:rPr>
        <w:t>комиссии по осуществлению закупок</w:t>
      </w:r>
      <w:r w:rsidR="00AA1A3E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="00AD5908" w:rsidRPr="00892E7C" w:rsidTr="007D4EDC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 xml:space="preserve">Член </w:t>
            </w:r>
            <w:r w:rsidR="00E64220" w:rsidRPr="00E64220">
              <w:rPr>
                <w:rFonts w:ascii="Times New Roman" w:hAnsi="Times New Roman" w:cs="Times New Roman"/>
                <w:b/>
                <w:bCs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D86C4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Иноземцева Анна Леонидовна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7D4EDC">
        <w:trPr>
          <w:jc w:val="center"/>
        </w:trPr>
        <w:tc>
          <w:tcPr>
            <w:tcW w:w="3964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82" w:type="dxa"/>
            <w:vAlign w:val="center"/>
          </w:tcPr>
          <w:p w:rsidR="00AD5908" w:rsidRPr="008B2756" w:rsidRDefault="00AD5908" w:rsidP="00D86C46">
            <w:pPr>
              <w:spacing w:before="60" w:after="6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7D4EDC" w:rsidRPr="007D4EDC" w:rsidRDefault="007D4EDC" w:rsidP="007D4E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комиссии по осуществлению закупок. Кворум имеется. Заседание правомочно.</w:t>
      </w:r>
    </w:p>
    <w:p w:rsidR="00D86C46" w:rsidRPr="00494593" w:rsidRDefault="00D86C46" w:rsidP="00D86C46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244C">
        <w:rPr>
          <w:rFonts w:ascii="Times New Roman" w:hAnsi="Times New Roman"/>
          <w:sz w:val="24"/>
          <w:szCs w:val="24"/>
        </w:rPr>
        <w:t xml:space="preserve">На основании направленных оператором электронной площадки заявок участников закупки, а также информации и документов, предусмотренных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протокола подачи ценовых предложений электронного аукциона № </w:t>
      </w:r>
      <w:r w:rsidRPr="00962881">
        <w:rPr>
          <w:rFonts w:ascii="Times New Roman" w:hAnsi="Times New Roman" w:cs="Times New Roman"/>
          <w:sz w:val="24"/>
          <w:szCs w:val="24"/>
          <w:lang w:eastAsia="ru-RU" w:bidi="hi-IN"/>
        </w:rPr>
        <w:t>0158300040122000003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54244C">
        <w:rPr>
          <w:rFonts w:ascii="Times New Roman" w:hAnsi="Times New Roman"/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rFonts w:ascii="Times New Roman" w:hAnsi="Times New Roman"/>
          <w:sz w:val="24"/>
          <w:szCs w:val="24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поданные на участие в закупке, а также информация и документы, предусмотренные </w:t>
      </w:r>
      <w:r w:rsidRPr="00962881">
        <w:rPr>
          <w:rFonts w:ascii="Times New Roman" w:hAnsi="Times New Roman" w:cs="Times New Roman"/>
          <w:sz w:val="24"/>
          <w:szCs w:val="24"/>
          <w:lang w:eastAsia="ru-RU"/>
        </w:rPr>
        <w:t>пунктом 2 части</w:t>
      </w:r>
      <w:proofErr w:type="gramEnd"/>
      <w:r w:rsidRPr="00962881">
        <w:rPr>
          <w:rFonts w:ascii="Times New Roman" w:hAnsi="Times New Roman" w:cs="Times New Roman"/>
          <w:sz w:val="24"/>
          <w:szCs w:val="24"/>
          <w:lang w:eastAsia="ru-RU"/>
        </w:rPr>
        <w:t xml:space="preserve"> 6 статьи 43 Федерального закона от 05 апреля 2013 г. № 44-ФЗ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4244C">
        <w:rPr>
          <w:rFonts w:ascii="Times New Roman" w:hAnsi="Times New Roman"/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419"/>
        <w:gridCol w:w="990"/>
        <w:gridCol w:w="1844"/>
        <w:gridCol w:w="1985"/>
        <w:gridCol w:w="2665"/>
      </w:tblGrid>
      <w:tr w:rsidR="00566A1F" w:rsidRPr="0054244C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83216413"/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ом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Идентификационный номер заявки, присвоенный оператором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</w:t>
            </w: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Ценовое предложение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извещению об осуществлении закупки или решение об отклонении заявк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на участие в закупке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</w:tr>
      <w:tr w:rsidR="00566A1F" w:rsidRPr="0054244C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111929166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2440952,00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A1F" w:rsidRPr="0054244C" w:rsidTr="00B2552A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C02A63" w:rsidRDefault="00C02A63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111932876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2453799,12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4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54244C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bookmarkEnd w:id="1"/>
    <w:p w:rsidR="00AD5908" w:rsidRPr="00283A11" w:rsidRDefault="00702224" w:rsidP="00847323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1417"/>
        <w:gridCol w:w="992"/>
        <w:gridCol w:w="1844"/>
        <w:gridCol w:w="2066"/>
        <w:gridCol w:w="2610"/>
      </w:tblGrid>
      <w:tr w:rsidR="00566A1F" w:rsidRPr="00BC2F28" w:rsidTr="00B2552A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2" w:name="_Hlk83215454"/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оператором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заявки, присвоенный оператором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244C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заявки, присвоенный заказчиком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 по осуществлению закупок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BC2F28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15E4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111929166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8C0ED6" w:rsidP="00B2552A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35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111932876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13526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Волков Николай Иванович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Филева Алла Алексеевна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Панасенко Любовь Николаевна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1F" w:rsidRPr="00BC2F28" w:rsidTr="00B2552A">
        <w:trPr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92" w:rsidRDefault="00E40A92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Сливная Анна Николаевна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F2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1F" w:rsidRPr="00BC2F28" w:rsidRDefault="00566A1F" w:rsidP="00B2552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2"/>
    <w:p w:rsidR="00566A1F" w:rsidRPr="00566A1F" w:rsidRDefault="00566A1F" w:rsidP="00566A1F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A1F">
        <w:rPr>
          <w:rFonts w:ascii="Times New Roman" w:hAnsi="Times New Roman" w:cs="Times New Roman"/>
          <w:sz w:val="24"/>
          <w:szCs w:val="24"/>
        </w:rPr>
        <w:t>По результатам подведения итогов определения поста</w:t>
      </w:r>
      <w:r w:rsidR="00177D95">
        <w:rPr>
          <w:rFonts w:ascii="Times New Roman" w:hAnsi="Times New Roman" w:cs="Times New Roman"/>
          <w:sz w:val="24"/>
          <w:szCs w:val="24"/>
        </w:rPr>
        <w:t>вщика (подрядчика, исполнителя)</w:t>
      </w:r>
      <w:r w:rsidRPr="00566A1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 закупки № </w:t>
      </w:r>
      <w:r w:rsidRPr="00566A1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111929166</w:t>
      </w:r>
      <w:r w:rsidRPr="00566A1F">
        <w:rPr>
          <w:rFonts w:ascii="Times New Roman" w:hAnsi="Times New Roman" w:cs="Times New Roman"/>
          <w:sz w:val="24"/>
          <w:szCs w:val="24"/>
        </w:rPr>
        <w:t xml:space="preserve">, заявка на участие в закупке которого соответствует требованиям, установленным в извещении об осуществлении закупки, и который предложил по результатам проведения процедуры подачи предложений о цене контракта 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низкую цену контракта 2440952,00 руб.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74A6">
        <w:rPr>
          <w:rFonts w:ascii="Times New Roman" w:hAnsi="Times New Roman" w:cs="Times New Roman"/>
          <w:sz w:val="24"/>
          <w:szCs w:val="24"/>
          <w:lang w:eastAsia="ru-RU"/>
        </w:rPr>
        <w:t>Два миллиона четыреста сорок тысяч девятьсот пятьдесят два рубля 00 копеек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56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5908" w:rsidRPr="00283A11" w:rsidRDefault="00C02C0F" w:rsidP="00566A1F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3215622"/>
      <w:r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протокол </w:t>
      </w:r>
      <w:r w:rsidR="00530C19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 заказчиком с использованием электронной площадки 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РТС-тендер</w:t>
      </w:r>
      <w:r w:rsidR="005E74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</w:t>
      </w:r>
      <w:r w:rsidR="00EC3601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имени заказчика </w:t>
      </w:r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r:id="rId8" w:history="1">
        <w:r w:rsidR="00566A1F"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AD5908" w:rsidRPr="00283A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="001F73D0" w:rsidRPr="00AD5908" w:rsidRDefault="001F73D0" w:rsidP="00847323">
      <w:pPr>
        <w:tabs>
          <w:tab w:val="left" w:pos="993"/>
        </w:tabs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4732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B4D78"/>
    <w:rsid w:val="000C0E04"/>
    <w:rsid w:val="000C2437"/>
    <w:rsid w:val="000E21AD"/>
    <w:rsid w:val="00104C86"/>
    <w:rsid w:val="001166C4"/>
    <w:rsid w:val="0013287A"/>
    <w:rsid w:val="00137C46"/>
    <w:rsid w:val="00137ED7"/>
    <w:rsid w:val="00154723"/>
    <w:rsid w:val="0016505E"/>
    <w:rsid w:val="001725F6"/>
    <w:rsid w:val="00177D95"/>
    <w:rsid w:val="00182114"/>
    <w:rsid w:val="00197B4B"/>
    <w:rsid w:val="001A4315"/>
    <w:rsid w:val="001C144D"/>
    <w:rsid w:val="001D3345"/>
    <w:rsid w:val="001F73D0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A2626"/>
    <w:rsid w:val="003A60A6"/>
    <w:rsid w:val="003B5E16"/>
    <w:rsid w:val="003C3BB1"/>
    <w:rsid w:val="003C5FEA"/>
    <w:rsid w:val="003E5411"/>
    <w:rsid w:val="003E7FF5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172AD"/>
    <w:rsid w:val="0096176F"/>
    <w:rsid w:val="009675B3"/>
    <w:rsid w:val="00976898"/>
    <w:rsid w:val="00992F6D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51817"/>
    <w:rsid w:val="00B740C6"/>
    <w:rsid w:val="00B875AA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68FE"/>
    <w:rsid w:val="00D158FA"/>
    <w:rsid w:val="00D43A65"/>
    <w:rsid w:val="00D728FD"/>
    <w:rsid w:val="00D76844"/>
    <w:rsid w:val="00D86C46"/>
    <w:rsid w:val="00DA0071"/>
    <w:rsid w:val="00DB75BD"/>
    <w:rsid w:val="00DC213A"/>
    <w:rsid w:val="00DC4DD4"/>
    <w:rsid w:val="00DD77C9"/>
    <w:rsid w:val="00DE6243"/>
    <w:rsid w:val="00E3050D"/>
    <w:rsid w:val="00E328E2"/>
    <w:rsid w:val="00E40A92"/>
    <w:rsid w:val="00E516FA"/>
    <w:rsid w:val="00E56BA8"/>
    <w:rsid w:val="00E64220"/>
    <w:rsid w:val="00E7350B"/>
    <w:rsid w:val="00EC1DD2"/>
    <w:rsid w:val="00EC3601"/>
    <w:rsid w:val="00EC3973"/>
    <w:rsid w:val="00EF5E8B"/>
    <w:rsid w:val="00F06289"/>
    <w:rsid w:val="00F12491"/>
    <w:rsid w:val="00F17640"/>
    <w:rsid w:val="00F41068"/>
    <w:rsid w:val="00F43522"/>
    <w:rsid w:val="00F60B84"/>
    <w:rsid w:val="00F823EE"/>
    <w:rsid w:val="00F84539"/>
    <w:rsid w:val="00F8787A"/>
    <w:rsid w:val="00FA0568"/>
    <w:rsid w:val="00FB0753"/>
    <w:rsid w:val="00FB4ACF"/>
    <w:rsid w:val="00FC7222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dcterms:created xsi:type="dcterms:W3CDTF">2022-06-17T11:11:00Z</dcterms:created>
  <dcterms:modified xsi:type="dcterms:W3CDTF">2022-06-17T11:11:00Z</dcterms:modified>
</cp:coreProperties>
</file>