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1" w:rsidRDefault="00F94731" w:rsidP="00442B88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ПРОЕКТ</w:t>
      </w:r>
    </w:p>
    <w:p w:rsidR="00442B88" w:rsidRPr="00442B88" w:rsidRDefault="00442B88" w:rsidP="00442B88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8"/>
        </w:rPr>
      </w:pPr>
      <w:r w:rsidRPr="00442B88">
        <w:rPr>
          <w:rFonts w:eastAsia="Calibri"/>
          <w:b/>
          <w:bCs/>
          <w:color w:val="auto"/>
          <w:szCs w:val="28"/>
        </w:rPr>
        <w:t xml:space="preserve">АДМИНИСТРАЦИЯ  </w:t>
      </w:r>
      <w:r w:rsidR="00D118AA">
        <w:rPr>
          <w:rFonts w:eastAsia="Calibri"/>
          <w:b/>
          <w:bCs/>
          <w:color w:val="auto"/>
          <w:szCs w:val="28"/>
        </w:rPr>
        <w:t>ЕЛКИНСКОГО</w:t>
      </w:r>
      <w:r w:rsidRPr="00442B88">
        <w:rPr>
          <w:rFonts w:eastAsia="Calibri"/>
          <w:b/>
          <w:bCs/>
          <w:color w:val="auto"/>
          <w:szCs w:val="28"/>
        </w:rPr>
        <w:t xml:space="preserve"> СЕЛЬСКОГО ПОСЕЛЕНИЯ</w:t>
      </w:r>
    </w:p>
    <w:p w:rsidR="00442B88" w:rsidRPr="00442B88" w:rsidRDefault="00442B88" w:rsidP="00442B88">
      <w:pPr>
        <w:tabs>
          <w:tab w:val="left" w:pos="3165"/>
        </w:tabs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8"/>
        </w:rPr>
      </w:pPr>
      <w:r w:rsidRPr="00442B88">
        <w:rPr>
          <w:rFonts w:eastAsia="Calibri"/>
          <w:b/>
          <w:color w:val="auto"/>
          <w:szCs w:val="28"/>
        </w:rPr>
        <w:t>Багаевского района</w:t>
      </w:r>
    </w:p>
    <w:p w:rsidR="00442B88" w:rsidRPr="00442B88" w:rsidRDefault="00442B88" w:rsidP="00442B88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442B88">
        <w:rPr>
          <w:rFonts w:eastAsia="Calibri"/>
          <w:b/>
          <w:color w:val="auto"/>
          <w:szCs w:val="28"/>
        </w:rPr>
        <w:t>Ростовской области</w:t>
      </w:r>
    </w:p>
    <w:p w:rsidR="00442B88" w:rsidRPr="00442B88" w:rsidRDefault="00442B88">
      <w:pPr>
        <w:spacing w:after="55" w:line="240" w:lineRule="auto"/>
        <w:ind w:left="0" w:firstLine="0"/>
        <w:jc w:val="center"/>
        <w:rPr>
          <w:b/>
        </w:rPr>
      </w:pPr>
    </w:p>
    <w:p w:rsidR="002209F9" w:rsidRPr="00442B88" w:rsidRDefault="00442B88">
      <w:pPr>
        <w:spacing w:after="55" w:line="240" w:lineRule="auto"/>
        <w:ind w:left="0" w:firstLine="0"/>
        <w:jc w:val="center"/>
        <w:rPr>
          <w:b/>
        </w:rPr>
      </w:pPr>
      <w:r w:rsidRPr="00442B88">
        <w:rPr>
          <w:b/>
        </w:rPr>
        <w:t>ПОСТАНОВЛЕНИЕ</w:t>
      </w:r>
    </w:p>
    <w:p w:rsidR="002209F9" w:rsidRPr="00442B88" w:rsidRDefault="00A76EFA">
      <w:pPr>
        <w:spacing w:after="55" w:line="240" w:lineRule="auto"/>
        <w:ind w:left="0" w:firstLine="0"/>
        <w:jc w:val="center"/>
        <w:rPr>
          <w:b/>
        </w:rPr>
      </w:pPr>
      <w:r w:rsidRPr="00442B88">
        <w:rPr>
          <w:b/>
        </w:rPr>
        <w:t xml:space="preserve"> </w:t>
      </w:r>
    </w:p>
    <w:p w:rsidR="002209F9" w:rsidRPr="00442B88" w:rsidRDefault="00A76EFA" w:rsidP="00442B88">
      <w:pPr>
        <w:spacing w:after="55" w:line="240" w:lineRule="auto"/>
        <w:ind w:left="318" w:firstLine="0"/>
        <w:jc w:val="center"/>
        <w:rPr>
          <w:b/>
        </w:rPr>
      </w:pPr>
      <w:r w:rsidRPr="00442B88">
        <w:rPr>
          <w:b/>
          <w:color w:val="FFFFFF"/>
        </w:rPr>
        <w:t>[</w:t>
      </w:r>
      <w:r w:rsidR="00442B88">
        <w:rPr>
          <w:b/>
          <w:color w:val="FFFFFF"/>
        </w:rPr>
        <w:t>11.09.11</w:t>
      </w:r>
      <w:r w:rsidRPr="00442B88">
        <w:rPr>
          <w:b/>
          <w:color w:val="FFFFFF"/>
        </w:rPr>
        <w:t>REGDATESTAMP]</w:t>
      </w:r>
      <w:r w:rsidRPr="00442B88">
        <w:rPr>
          <w:b/>
        </w:rPr>
        <w:t xml:space="preserve"> </w:t>
      </w:r>
      <w:r w:rsidRPr="00442B88">
        <w:rPr>
          <w:b/>
        </w:rPr>
        <w:tab/>
      </w:r>
    </w:p>
    <w:p w:rsidR="002209F9" w:rsidRDefault="00F94731">
      <w:pPr>
        <w:spacing w:after="55" w:line="240" w:lineRule="auto"/>
        <w:ind w:left="0" w:firstLine="0"/>
        <w:jc w:val="left"/>
      </w:pPr>
      <w:r>
        <w:t xml:space="preserve">от </w:t>
      </w:r>
      <w:r w:rsidR="00100FDF">
        <w:t xml:space="preserve"> сентября</w:t>
      </w:r>
      <w:r w:rsidR="005F5B15">
        <w:t xml:space="preserve"> </w:t>
      </w:r>
      <w:r w:rsidR="00442B88">
        <w:t xml:space="preserve">2023                 </w:t>
      </w:r>
      <w:r>
        <w:t xml:space="preserve">                            № </w:t>
      </w:r>
      <w:r w:rsidR="00442B88">
        <w:t xml:space="preserve">                                  х.</w:t>
      </w:r>
      <w:r w:rsidR="00D118AA">
        <w:t xml:space="preserve"> Елкин</w:t>
      </w:r>
    </w:p>
    <w:p w:rsidR="002209F9" w:rsidRDefault="00A76EFA">
      <w:pPr>
        <w:spacing w:after="60" w:line="240" w:lineRule="auto"/>
        <w:ind w:left="0" w:firstLine="0"/>
        <w:jc w:val="left"/>
      </w:pPr>
      <w:r>
        <w:t xml:space="preserve"> </w:t>
      </w:r>
    </w:p>
    <w:p w:rsidR="002209F9" w:rsidRDefault="00442B88" w:rsidP="00442B88">
      <w:pPr>
        <w:spacing w:after="55" w:line="240" w:lineRule="auto"/>
        <w:ind w:left="700" w:firstLine="0"/>
        <w:jc w:val="left"/>
      </w:pPr>
      <w:r>
        <w:t xml:space="preserve">Об утверждении Регламента реализации Администрацией </w:t>
      </w:r>
      <w:proofErr w:type="spellStart"/>
      <w:r w:rsidR="00D118AA">
        <w:t>Елкинского</w:t>
      </w:r>
      <w:proofErr w:type="spellEnd"/>
      <w:r>
        <w:t xml:space="preserve"> сельского поселения Багаевского района полномочий администратора доходов бюджета по взысканию дебиторской задолженности по платежам в бюджет </w:t>
      </w:r>
      <w:proofErr w:type="spellStart"/>
      <w:r w:rsidR="005F5B15">
        <w:t>Елкинского</w:t>
      </w:r>
      <w:proofErr w:type="spellEnd"/>
      <w:r w:rsidR="005F5B15">
        <w:t xml:space="preserve"> сельского поселения Багаевского района</w:t>
      </w:r>
      <w:r>
        <w:t>, пеням и штрафам по ним</w:t>
      </w:r>
    </w:p>
    <w:p w:rsidR="00442B88" w:rsidRPr="00442B88" w:rsidRDefault="00442B88" w:rsidP="00442B88">
      <w:pPr>
        <w:spacing w:after="55" w:line="240" w:lineRule="auto"/>
        <w:ind w:left="700" w:firstLine="0"/>
        <w:jc w:val="left"/>
      </w:pPr>
    </w:p>
    <w:p w:rsidR="002209F9" w:rsidRDefault="00A76EFA">
      <w:pPr>
        <w:ind w:left="10" w:firstLine="567"/>
      </w:pPr>
      <w: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</w:t>
      </w:r>
      <w:hyperlink r:id="rId8">
        <w:r>
          <w:t>приказом</w:t>
        </w:r>
      </w:hyperlink>
      <w:r>
        <w:t xml:space="preserve">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 задолженности  по  платежам  в  бюджет, пеням  и  штрафам по ним»  </w:t>
      </w:r>
      <w:proofErr w:type="gramStart"/>
      <w:r w:rsidR="00442B88">
        <w:rPr>
          <w:b/>
        </w:rPr>
        <w:t>п</w:t>
      </w:r>
      <w:proofErr w:type="gramEnd"/>
      <w:r w:rsidR="00442B88">
        <w:rPr>
          <w:b/>
        </w:rPr>
        <w:t xml:space="preserve"> о с т а н </w:t>
      </w:r>
      <w:proofErr w:type="gramStart"/>
      <w:r w:rsidR="00442B88">
        <w:rPr>
          <w:b/>
        </w:rPr>
        <w:t>о</w:t>
      </w:r>
      <w:proofErr w:type="gramEnd"/>
      <w:r w:rsidR="00442B88">
        <w:rPr>
          <w:b/>
        </w:rPr>
        <w:t xml:space="preserve"> в л я ю</w:t>
      </w:r>
      <w:r>
        <w:t xml:space="preserve">: </w:t>
      </w:r>
    </w:p>
    <w:p w:rsidR="002209F9" w:rsidRDefault="00A76EFA">
      <w:pPr>
        <w:spacing w:after="55" w:line="240" w:lineRule="auto"/>
        <w:ind w:left="0" w:firstLine="0"/>
        <w:jc w:val="left"/>
      </w:pPr>
      <w:r>
        <w:t xml:space="preserve"> </w:t>
      </w:r>
    </w:p>
    <w:p w:rsidR="002209F9" w:rsidRDefault="00A76EFA">
      <w:pPr>
        <w:numPr>
          <w:ilvl w:val="0"/>
          <w:numId w:val="1"/>
        </w:numPr>
        <w:ind w:hanging="280"/>
      </w:pPr>
      <w:r>
        <w:t xml:space="preserve">Утвердить </w:t>
      </w:r>
      <w:hyperlink r:id="rId9">
        <w:r>
          <w:t>Регламент</w:t>
        </w:r>
      </w:hyperlink>
      <w:r w:rsidR="00442B88">
        <w:t xml:space="preserve"> реализации </w:t>
      </w:r>
      <w:r w:rsidR="009E50D3">
        <w:t xml:space="preserve">Администрацией </w:t>
      </w:r>
      <w:proofErr w:type="spellStart"/>
      <w:r w:rsidR="00D118AA">
        <w:t>Елкинского</w:t>
      </w:r>
      <w:proofErr w:type="spellEnd"/>
      <w:r w:rsidR="009E50D3">
        <w:t xml:space="preserve"> сельского поселения Багаевского района</w:t>
      </w:r>
      <w:r>
        <w:t xml:space="preserve"> полномочий администратора доходов бюджета по взысканию дебиторской задолженности по платежам в бюджет </w:t>
      </w:r>
      <w:proofErr w:type="spellStart"/>
      <w:r w:rsidR="006C5B10">
        <w:t>Елкинского</w:t>
      </w:r>
      <w:proofErr w:type="spellEnd"/>
      <w:r w:rsidR="006C5B10">
        <w:t xml:space="preserve"> сельского поселения</w:t>
      </w:r>
      <w:r w:rsidR="00B87405">
        <w:t xml:space="preserve"> Багаевского района</w:t>
      </w:r>
      <w:r>
        <w:t xml:space="preserve">, пеням и штрафам по ним согласно приложению. </w:t>
      </w:r>
    </w:p>
    <w:p w:rsidR="002209F9" w:rsidRDefault="009E50D3">
      <w:pPr>
        <w:numPr>
          <w:ilvl w:val="0"/>
          <w:numId w:val="1"/>
        </w:numPr>
        <w:ind w:hanging="280"/>
      </w:pPr>
      <w:r>
        <w:t>Настоящее постановление</w:t>
      </w:r>
      <w:r w:rsidR="00A76EFA">
        <w:t xml:space="preserve"> вступает в силу со дня его подписания. </w:t>
      </w:r>
    </w:p>
    <w:p w:rsidR="002209F9" w:rsidRDefault="00A76EFA">
      <w:pPr>
        <w:numPr>
          <w:ilvl w:val="0"/>
          <w:numId w:val="1"/>
        </w:numPr>
        <w:spacing w:after="55"/>
        <w:ind w:hanging="280"/>
      </w:pPr>
      <w:proofErr w:type="gramStart"/>
      <w:r>
        <w:t>Контроль з</w:t>
      </w:r>
      <w:r w:rsidR="009E50D3">
        <w:t>а</w:t>
      </w:r>
      <w:proofErr w:type="gramEnd"/>
      <w:r w:rsidR="009E50D3">
        <w:t xml:space="preserve"> исполнением настоящего постановления</w:t>
      </w:r>
      <w:r>
        <w:t xml:space="preserve"> оставляю за собой. </w:t>
      </w:r>
    </w:p>
    <w:p w:rsidR="002209F9" w:rsidRDefault="00A76EFA">
      <w:pPr>
        <w:spacing w:after="36" w:line="240" w:lineRule="auto"/>
        <w:ind w:left="700" w:firstLine="0"/>
        <w:jc w:val="left"/>
      </w:pPr>
      <w:r>
        <w:t xml:space="preserve"> </w:t>
      </w:r>
    </w:p>
    <w:p w:rsidR="002209F9" w:rsidRDefault="00A76EFA">
      <w:pPr>
        <w:spacing w:after="5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2209F9" w:rsidRDefault="00A76EFA">
      <w:pPr>
        <w:spacing w:after="5" w:line="276" w:lineRule="auto"/>
        <w:ind w:left="0" w:firstLine="0"/>
        <w:jc w:val="center"/>
      </w:pPr>
      <w:r>
        <w:rPr>
          <w:color w:val="FFFFFF"/>
        </w:rPr>
        <w:t>[SIGNERSTAMP1]</w:t>
      </w:r>
      <w:r>
        <w:t xml:space="preserve"> </w:t>
      </w:r>
    </w:p>
    <w:p w:rsidR="00F94731" w:rsidRPr="00F94731" w:rsidRDefault="00F94731" w:rsidP="00F94731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F94731">
        <w:rPr>
          <w:color w:val="auto"/>
          <w:sz w:val="24"/>
          <w:szCs w:val="24"/>
        </w:rPr>
        <w:t>Проект постановления вносит:</w:t>
      </w:r>
    </w:p>
    <w:p w:rsidR="00F94731" w:rsidRPr="00F94731" w:rsidRDefault="00F94731" w:rsidP="00F94731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F94731">
        <w:rPr>
          <w:color w:val="auto"/>
          <w:sz w:val="24"/>
          <w:szCs w:val="24"/>
        </w:rPr>
        <w:t>Сектор экономики и финансов</w:t>
      </w:r>
    </w:p>
    <w:p w:rsidR="009E50D3" w:rsidRDefault="009E50D3"/>
    <w:p w:rsidR="009E50D3" w:rsidRDefault="009E50D3"/>
    <w:p w:rsidR="009E50D3" w:rsidRDefault="00A76EFA"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94731" w:rsidRDefault="00F94731"/>
    <w:p w:rsidR="00F94731" w:rsidRDefault="00F94731"/>
    <w:p w:rsidR="00F94731" w:rsidRDefault="00F94731"/>
    <w:p w:rsidR="00F94731" w:rsidRDefault="00F94731"/>
    <w:p w:rsidR="002209F9" w:rsidRPr="009E50D3" w:rsidRDefault="009E50D3" w:rsidP="009E50D3">
      <w:pPr>
        <w:jc w:val="right"/>
        <w:rPr>
          <w:sz w:val="24"/>
          <w:szCs w:val="24"/>
        </w:rPr>
      </w:pPr>
      <w:r w:rsidRPr="009E50D3">
        <w:rPr>
          <w:sz w:val="24"/>
          <w:szCs w:val="24"/>
        </w:rPr>
        <w:t>Приложение к постановлению</w:t>
      </w:r>
      <w:r w:rsidR="00A76EFA" w:rsidRPr="009E50D3">
        <w:rPr>
          <w:sz w:val="24"/>
          <w:szCs w:val="24"/>
        </w:rPr>
        <w:t xml:space="preserve">  </w:t>
      </w:r>
    </w:p>
    <w:p w:rsidR="002209F9" w:rsidRPr="009E50D3" w:rsidRDefault="00A76EFA" w:rsidP="009E50D3">
      <w:pPr>
        <w:jc w:val="right"/>
        <w:rPr>
          <w:sz w:val="24"/>
          <w:szCs w:val="24"/>
        </w:rPr>
      </w:pPr>
      <w:r w:rsidRPr="009E50D3">
        <w:rPr>
          <w:sz w:val="24"/>
          <w:szCs w:val="24"/>
        </w:rPr>
        <w:t xml:space="preserve">                                                                      </w:t>
      </w:r>
      <w:r w:rsidR="009E50D3" w:rsidRPr="009E50D3">
        <w:rPr>
          <w:sz w:val="24"/>
          <w:szCs w:val="24"/>
        </w:rPr>
        <w:t xml:space="preserve">           Администрации </w:t>
      </w:r>
      <w:proofErr w:type="spellStart"/>
      <w:r w:rsidR="00D118AA">
        <w:rPr>
          <w:sz w:val="24"/>
          <w:szCs w:val="24"/>
        </w:rPr>
        <w:t>Елкинского</w:t>
      </w:r>
      <w:proofErr w:type="spellEnd"/>
      <w:r w:rsidRPr="009E50D3">
        <w:rPr>
          <w:sz w:val="24"/>
          <w:szCs w:val="24"/>
        </w:rPr>
        <w:t xml:space="preserve">                                                                                 </w:t>
      </w:r>
      <w:r w:rsidR="009E50D3" w:rsidRPr="009E50D3">
        <w:rPr>
          <w:sz w:val="24"/>
          <w:szCs w:val="24"/>
        </w:rPr>
        <w:t xml:space="preserve"> сельского поселения</w:t>
      </w:r>
      <w:r w:rsidRPr="009E50D3">
        <w:rPr>
          <w:sz w:val="24"/>
          <w:szCs w:val="24"/>
        </w:rPr>
        <w:t xml:space="preserve"> </w:t>
      </w:r>
    </w:p>
    <w:p w:rsidR="002209F9" w:rsidRPr="009E50D3" w:rsidRDefault="00A76EFA" w:rsidP="009E50D3">
      <w:pPr>
        <w:jc w:val="right"/>
        <w:rPr>
          <w:sz w:val="24"/>
          <w:szCs w:val="24"/>
        </w:rPr>
      </w:pPr>
      <w:r w:rsidRPr="009E50D3">
        <w:rPr>
          <w:sz w:val="24"/>
          <w:szCs w:val="24"/>
        </w:rPr>
        <w:t xml:space="preserve">                                                          </w:t>
      </w:r>
      <w:r w:rsidR="00F94731">
        <w:rPr>
          <w:sz w:val="24"/>
          <w:szCs w:val="24"/>
        </w:rPr>
        <w:t xml:space="preserve">                        от «</w:t>
      </w:r>
      <w:r w:rsidR="009E50D3" w:rsidRPr="009E50D3">
        <w:rPr>
          <w:sz w:val="24"/>
          <w:szCs w:val="24"/>
        </w:rPr>
        <w:t>»  сентября</w:t>
      </w:r>
      <w:r w:rsidRPr="009E50D3">
        <w:rPr>
          <w:sz w:val="24"/>
          <w:szCs w:val="24"/>
        </w:rPr>
        <w:t xml:space="preserve">  2023 №</w:t>
      </w:r>
      <w:r w:rsidR="00F94731">
        <w:rPr>
          <w:sz w:val="24"/>
          <w:szCs w:val="24"/>
        </w:rPr>
        <w:t xml:space="preserve">   </w:t>
      </w:r>
      <w:bookmarkStart w:id="0" w:name="_GoBack"/>
      <w:bookmarkEnd w:id="0"/>
    </w:p>
    <w:p w:rsidR="002209F9" w:rsidRPr="009E50D3" w:rsidRDefault="00A76EFA" w:rsidP="009E50D3">
      <w:pPr>
        <w:spacing w:after="55" w:line="240" w:lineRule="auto"/>
        <w:ind w:left="0" w:firstLine="0"/>
        <w:jc w:val="righ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 w:rsidP="009E50D3">
      <w:pPr>
        <w:spacing w:after="55"/>
        <w:ind w:left="28" w:right="-15"/>
        <w:jc w:val="center"/>
        <w:rPr>
          <w:sz w:val="24"/>
          <w:szCs w:val="24"/>
        </w:rPr>
      </w:pPr>
      <w:r w:rsidRPr="009E50D3">
        <w:rPr>
          <w:sz w:val="24"/>
          <w:szCs w:val="24"/>
        </w:rPr>
        <w:t>РЕГЛАМЕНТ РЕ</w:t>
      </w:r>
      <w:r w:rsidR="009E50D3" w:rsidRPr="009E50D3">
        <w:rPr>
          <w:sz w:val="24"/>
          <w:szCs w:val="24"/>
        </w:rPr>
        <w:t xml:space="preserve">АЛИЗАЦИИ АДМИНИСТРАЦИЕЙ </w:t>
      </w:r>
      <w:r w:rsidR="00D118AA">
        <w:rPr>
          <w:sz w:val="24"/>
          <w:szCs w:val="24"/>
        </w:rPr>
        <w:t>ЕЛКИНСКОГО</w:t>
      </w:r>
      <w:r w:rsidR="009E50D3" w:rsidRPr="009E50D3">
        <w:rPr>
          <w:sz w:val="24"/>
          <w:szCs w:val="24"/>
        </w:rPr>
        <w:t xml:space="preserve"> СЕЛЬСКОГО ПОСЕЛЕНИЯ БАГАЕВСКОГО </w:t>
      </w:r>
      <w:proofErr w:type="gramStart"/>
      <w:r w:rsidR="009E50D3" w:rsidRPr="009E50D3">
        <w:rPr>
          <w:sz w:val="24"/>
          <w:szCs w:val="24"/>
        </w:rPr>
        <w:t>РАЙОНА</w:t>
      </w:r>
      <w:r w:rsidRPr="009E50D3">
        <w:rPr>
          <w:sz w:val="24"/>
          <w:szCs w:val="24"/>
        </w:rPr>
        <w:t xml:space="preserve"> ПОЛНОМОЧИЙ АДМИНИСТРАТОРА ДОХОДОВ БЮДЖЕТА</w:t>
      </w:r>
      <w:proofErr w:type="gramEnd"/>
      <w:r w:rsidRPr="009E50D3">
        <w:rPr>
          <w:sz w:val="24"/>
          <w:szCs w:val="24"/>
        </w:rPr>
        <w:t xml:space="preserve"> ПО ВЗЫСКАНИЮ ДЕБИТОРСКОЙ ЗАДОЛЖЕННОСТИ ПО </w:t>
      </w:r>
    </w:p>
    <w:p w:rsidR="002209F9" w:rsidRPr="009E50D3" w:rsidRDefault="00A76EFA" w:rsidP="00B87405">
      <w:pPr>
        <w:spacing w:after="55"/>
        <w:ind w:left="28" w:right="-15"/>
        <w:jc w:val="center"/>
        <w:rPr>
          <w:sz w:val="24"/>
          <w:szCs w:val="24"/>
        </w:rPr>
      </w:pPr>
      <w:r w:rsidRPr="009E50D3">
        <w:rPr>
          <w:sz w:val="24"/>
          <w:szCs w:val="24"/>
        </w:rPr>
        <w:t>ПЛАТЕЖАМ В БЮ</w:t>
      </w:r>
      <w:r w:rsidR="00B87405">
        <w:rPr>
          <w:sz w:val="24"/>
          <w:szCs w:val="24"/>
        </w:rPr>
        <w:t>ДЖЕТ ЕЛКИНСКОГО СЕЛЬСКОГО ПОСЕЛЕНИЯ БАГАЕВСКОГО РАЙОНА</w:t>
      </w:r>
      <w:r w:rsidRPr="009E50D3">
        <w:rPr>
          <w:sz w:val="24"/>
          <w:szCs w:val="24"/>
        </w:rPr>
        <w:t xml:space="preserve">,  ПЕНЯМ И ШТРАФАМ ПО НИМ </w:t>
      </w:r>
    </w:p>
    <w:p w:rsidR="002209F9" w:rsidRPr="009E50D3" w:rsidRDefault="00A76EFA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>
      <w:pPr>
        <w:numPr>
          <w:ilvl w:val="0"/>
          <w:numId w:val="2"/>
        </w:numPr>
        <w:spacing w:after="55"/>
        <w:ind w:right="-15" w:hanging="280"/>
        <w:jc w:val="center"/>
        <w:rPr>
          <w:sz w:val="24"/>
          <w:szCs w:val="24"/>
        </w:rPr>
      </w:pPr>
      <w:r w:rsidRPr="009E50D3">
        <w:rPr>
          <w:sz w:val="24"/>
          <w:szCs w:val="24"/>
        </w:rPr>
        <w:t xml:space="preserve">Общие положения </w:t>
      </w:r>
    </w:p>
    <w:p w:rsidR="002209F9" w:rsidRPr="009E50D3" w:rsidRDefault="00A76EFA" w:rsidP="009516EE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 w:rsidP="000920DB">
      <w:pPr>
        <w:numPr>
          <w:ilvl w:val="1"/>
          <w:numId w:val="2"/>
        </w:numPr>
        <w:ind w:left="0" w:firstLine="54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>Настоящи</w:t>
      </w:r>
      <w:r w:rsidR="009E50D3">
        <w:rPr>
          <w:sz w:val="24"/>
          <w:szCs w:val="24"/>
        </w:rPr>
        <w:t xml:space="preserve">й Регламент реализации Администрацией </w:t>
      </w:r>
      <w:proofErr w:type="spellStart"/>
      <w:r w:rsidR="00D118AA">
        <w:rPr>
          <w:sz w:val="24"/>
          <w:szCs w:val="24"/>
        </w:rPr>
        <w:t>Елкинского</w:t>
      </w:r>
      <w:proofErr w:type="spellEnd"/>
      <w:r w:rsidR="009E50D3">
        <w:rPr>
          <w:sz w:val="24"/>
          <w:szCs w:val="24"/>
        </w:rPr>
        <w:t xml:space="preserve"> сельского поселения Багаевского района</w:t>
      </w:r>
      <w:r w:rsidRPr="009E50D3">
        <w:rPr>
          <w:sz w:val="24"/>
          <w:szCs w:val="24"/>
        </w:rPr>
        <w:t xml:space="preserve"> полномочий администратора доходов бюджета по взысканию дебиторской задолженности по платежам в бюджет </w:t>
      </w:r>
      <w:proofErr w:type="spellStart"/>
      <w:r w:rsidR="006C5B10">
        <w:rPr>
          <w:sz w:val="24"/>
          <w:szCs w:val="24"/>
        </w:rPr>
        <w:t>Елкинского</w:t>
      </w:r>
      <w:proofErr w:type="spellEnd"/>
      <w:r w:rsidR="006C5B10">
        <w:rPr>
          <w:sz w:val="24"/>
          <w:szCs w:val="24"/>
        </w:rPr>
        <w:t xml:space="preserve"> сельского поселения</w:t>
      </w:r>
      <w:r w:rsidR="00B87405">
        <w:rPr>
          <w:sz w:val="24"/>
          <w:szCs w:val="24"/>
        </w:rPr>
        <w:t xml:space="preserve"> Багаевского района</w:t>
      </w:r>
      <w:proofErr w:type="gramStart"/>
      <w:r w:rsidR="006C5B10">
        <w:rPr>
          <w:sz w:val="24"/>
          <w:szCs w:val="24"/>
        </w:rPr>
        <w:t xml:space="preserve"> </w:t>
      </w:r>
      <w:r w:rsidRPr="009E50D3">
        <w:rPr>
          <w:sz w:val="24"/>
          <w:szCs w:val="24"/>
        </w:rPr>
        <w:t>,</w:t>
      </w:r>
      <w:proofErr w:type="gramEnd"/>
      <w:r w:rsidRPr="009E50D3">
        <w:rPr>
          <w:sz w:val="24"/>
          <w:szCs w:val="24"/>
        </w:rPr>
        <w:t xml:space="preserve"> пеням и штрафам по ним (далее – Регламент) устанавливает порядок взыскания дебиторской задолженности юридических и физических лиц по административным штрафам, пеням и штрафам за нарушение условий </w:t>
      </w:r>
      <w:r w:rsidR="006C5B10">
        <w:rPr>
          <w:sz w:val="24"/>
          <w:szCs w:val="24"/>
        </w:rPr>
        <w:t>муниципальных</w:t>
      </w:r>
      <w:r w:rsidR="00B87405">
        <w:rPr>
          <w:sz w:val="24"/>
          <w:szCs w:val="24"/>
        </w:rPr>
        <w:t xml:space="preserve"> </w:t>
      </w:r>
      <w:r w:rsidRPr="009E50D3">
        <w:rPr>
          <w:sz w:val="24"/>
          <w:szCs w:val="24"/>
        </w:rPr>
        <w:t>контрактов (далее – дебиторская задолженность по доходам), главным администр</w:t>
      </w:r>
      <w:r w:rsidR="009E50D3">
        <w:rPr>
          <w:sz w:val="24"/>
          <w:szCs w:val="24"/>
        </w:rPr>
        <w:t xml:space="preserve">атором </w:t>
      </w:r>
      <w:proofErr w:type="gramStart"/>
      <w:r w:rsidR="009E50D3">
        <w:rPr>
          <w:sz w:val="24"/>
          <w:szCs w:val="24"/>
        </w:rPr>
        <w:t>которых</w:t>
      </w:r>
      <w:proofErr w:type="gramEnd"/>
      <w:r w:rsidR="009E50D3">
        <w:rPr>
          <w:sz w:val="24"/>
          <w:szCs w:val="24"/>
        </w:rPr>
        <w:t xml:space="preserve"> является Администрация </w:t>
      </w:r>
      <w:proofErr w:type="spellStart"/>
      <w:r w:rsidR="00D118AA">
        <w:rPr>
          <w:sz w:val="24"/>
          <w:szCs w:val="24"/>
        </w:rPr>
        <w:t>Елкинского</w:t>
      </w:r>
      <w:proofErr w:type="spellEnd"/>
      <w:r w:rsidR="009E50D3">
        <w:rPr>
          <w:sz w:val="24"/>
          <w:szCs w:val="24"/>
        </w:rPr>
        <w:t xml:space="preserve"> сельского поселения Багаевского района (далее – администрация</w:t>
      </w:r>
      <w:r w:rsidRPr="009E50D3">
        <w:rPr>
          <w:sz w:val="24"/>
          <w:szCs w:val="24"/>
        </w:rPr>
        <w:t xml:space="preserve">). </w:t>
      </w:r>
    </w:p>
    <w:p w:rsidR="002209F9" w:rsidRPr="009E50D3" w:rsidRDefault="00A76EFA" w:rsidP="000920DB">
      <w:pPr>
        <w:numPr>
          <w:ilvl w:val="1"/>
          <w:numId w:val="2"/>
        </w:numPr>
        <w:ind w:left="0" w:firstLine="54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Регламент устанавливает перечень мероприятий по реализации полномочий, направленных на взыскание дебиторской задолженности по доходам. </w:t>
      </w:r>
    </w:p>
    <w:p w:rsidR="002209F9" w:rsidRPr="009E50D3" w:rsidRDefault="00A76EFA" w:rsidP="000920DB">
      <w:pPr>
        <w:numPr>
          <w:ilvl w:val="1"/>
          <w:numId w:val="2"/>
        </w:numPr>
        <w:ind w:left="0" w:firstLine="54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>Направлениями по работе с дебиторской задолжен</w:t>
      </w:r>
      <w:r w:rsidR="009E50D3">
        <w:rPr>
          <w:sz w:val="24"/>
          <w:szCs w:val="24"/>
        </w:rPr>
        <w:t>ностью по доходам в администрации</w:t>
      </w:r>
      <w:r w:rsidRPr="009E50D3">
        <w:rPr>
          <w:sz w:val="24"/>
          <w:szCs w:val="24"/>
        </w:rPr>
        <w:t xml:space="preserve"> являются: </w:t>
      </w:r>
    </w:p>
    <w:p w:rsidR="002209F9" w:rsidRPr="009E50D3" w:rsidRDefault="00A76EFA">
      <w:pPr>
        <w:ind w:left="10" w:firstLine="540"/>
        <w:rPr>
          <w:sz w:val="24"/>
          <w:szCs w:val="24"/>
        </w:rPr>
      </w:pPr>
      <w:r w:rsidRPr="009E50D3">
        <w:rPr>
          <w:sz w:val="24"/>
          <w:szCs w:val="24"/>
        </w:rPr>
        <w:t>работа с дебиторской задолженностью по доходам, образовавшейся вследствие ре</w:t>
      </w:r>
      <w:r w:rsidR="009E50D3">
        <w:rPr>
          <w:sz w:val="24"/>
          <w:szCs w:val="24"/>
        </w:rPr>
        <w:t>ализации полномочий администрации</w:t>
      </w:r>
      <w:r w:rsidRPr="009E50D3">
        <w:rPr>
          <w:sz w:val="24"/>
          <w:szCs w:val="24"/>
        </w:rPr>
        <w:t xml:space="preserve"> в соответствии с Кодексом Российской Федерации об административных правонарушениях (далее - административные штрафы); </w:t>
      </w:r>
      <w:proofErr w:type="gramStart"/>
      <w:r w:rsidRPr="009E50D3">
        <w:rPr>
          <w:sz w:val="24"/>
          <w:szCs w:val="24"/>
        </w:rPr>
        <w:t>работа с дебиторской задолженностью по доходам, образовавшейся вследствие ре</w:t>
      </w:r>
      <w:r w:rsidR="009E50D3">
        <w:rPr>
          <w:sz w:val="24"/>
          <w:szCs w:val="24"/>
        </w:rPr>
        <w:t>ализации полномочий администрации</w:t>
      </w:r>
      <w:r w:rsidRPr="009E50D3">
        <w:rPr>
          <w:sz w:val="24"/>
          <w:szCs w:val="24"/>
        </w:rPr>
        <w:t xml:space="preserve"> в соответствии с Федеральным </w:t>
      </w:r>
      <w:hyperlink r:id="rId10">
        <w:r w:rsidRPr="009E50D3">
          <w:rPr>
            <w:sz w:val="24"/>
            <w:szCs w:val="24"/>
          </w:rPr>
          <w:t>законом</w:t>
        </w:r>
      </w:hyperlink>
      <w:r w:rsidRPr="009E50D3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(в части штрафов (пени) за нарушение условий </w:t>
      </w:r>
      <w:r w:rsidR="00D118AA">
        <w:rPr>
          <w:sz w:val="24"/>
          <w:szCs w:val="24"/>
        </w:rPr>
        <w:t xml:space="preserve">муниципальных </w:t>
      </w:r>
      <w:r w:rsidRPr="009E50D3">
        <w:rPr>
          <w:sz w:val="24"/>
          <w:szCs w:val="24"/>
        </w:rPr>
        <w:t xml:space="preserve"> контрактов, сторон</w:t>
      </w:r>
      <w:r w:rsidR="009E50D3">
        <w:rPr>
          <w:sz w:val="24"/>
          <w:szCs w:val="24"/>
        </w:rPr>
        <w:t xml:space="preserve">ой по которым выступает Администрация </w:t>
      </w:r>
      <w:proofErr w:type="spellStart"/>
      <w:r w:rsidR="00D118AA">
        <w:rPr>
          <w:sz w:val="24"/>
          <w:szCs w:val="24"/>
        </w:rPr>
        <w:t>Елкинского</w:t>
      </w:r>
      <w:proofErr w:type="spellEnd"/>
      <w:r w:rsidR="009E50D3">
        <w:rPr>
          <w:sz w:val="24"/>
          <w:szCs w:val="24"/>
        </w:rPr>
        <w:t xml:space="preserve"> сельского поселения Багаевского района</w:t>
      </w:r>
      <w:r w:rsidRPr="009E50D3">
        <w:rPr>
          <w:sz w:val="24"/>
          <w:szCs w:val="24"/>
        </w:rPr>
        <w:t xml:space="preserve">). </w:t>
      </w:r>
      <w:proofErr w:type="gramEnd"/>
    </w:p>
    <w:p w:rsidR="002209F9" w:rsidRPr="009E50D3" w:rsidRDefault="00A76EFA" w:rsidP="000920DB">
      <w:pPr>
        <w:numPr>
          <w:ilvl w:val="1"/>
          <w:numId w:val="2"/>
        </w:numPr>
        <w:ind w:left="0" w:firstLine="54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>Меропри</w:t>
      </w:r>
      <w:r w:rsidR="009E50D3">
        <w:rPr>
          <w:sz w:val="24"/>
          <w:szCs w:val="24"/>
        </w:rPr>
        <w:t>ятия по реализации администрацией</w:t>
      </w:r>
      <w:r w:rsidRPr="009E50D3">
        <w:rPr>
          <w:sz w:val="24"/>
          <w:szCs w:val="24"/>
        </w:rPr>
        <w:t xml:space="preserve"> полномочий, направленных на взыскание дебиторской задолженности по доходам, включают в себя: </w:t>
      </w:r>
    </w:p>
    <w:p w:rsidR="002209F9" w:rsidRPr="009E50D3" w:rsidRDefault="009E50D3" w:rsidP="009516EE">
      <w:pPr>
        <w:ind w:left="10" w:firstLine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 </w:t>
      </w:r>
    </w:p>
    <w:p w:rsidR="002209F9" w:rsidRPr="009E50D3" w:rsidRDefault="009E50D3" w:rsidP="009516EE">
      <w:pPr>
        <w:spacing w:after="120" w:line="238" w:lineRule="auto"/>
        <w:ind w:left="11" w:firstLine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 </w:t>
      </w:r>
    </w:p>
    <w:p w:rsidR="002209F9" w:rsidRPr="009E50D3" w:rsidRDefault="000920DB" w:rsidP="009516EE">
      <w:pPr>
        <w:spacing w:after="55"/>
        <w:ind w:left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16EE"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принудительное взыскание дебиторской задолженности по доходам при принудительном исполнении судебных актов, наблюдение (в том числе за возможностью взыскания дебиторской задолженности по доходам в случае изменения имущественного </w:t>
      </w:r>
      <w:r w:rsidR="00A76EFA" w:rsidRPr="009E50D3">
        <w:rPr>
          <w:sz w:val="24"/>
          <w:szCs w:val="24"/>
        </w:rPr>
        <w:lastRenderedPageBreak/>
        <w:t xml:space="preserve">положения должника) за платежеспособностью должника в целях обеспечения исполнения дебиторской задолженности по доходам. </w:t>
      </w:r>
    </w:p>
    <w:p w:rsidR="002209F9" w:rsidRPr="009E50D3" w:rsidRDefault="002209F9">
      <w:pPr>
        <w:spacing w:after="55" w:line="240" w:lineRule="auto"/>
        <w:ind w:left="539" w:firstLine="0"/>
        <w:jc w:val="left"/>
        <w:rPr>
          <w:sz w:val="24"/>
          <w:szCs w:val="24"/>
        </w:rPr>
      </w:pPr>
    </w:p>
    <w:p w:rsidR="002209F9" w:rsidRPr="009E50D3" w:rsidRDefault="00A76EFA" w:rsidP="009516EE">
      <w:pPr>
        <w:numPr>
          <w:ilvl w:val="0"/>
          <w:numId w:val="3"/>
        </w:numPr>
        <w:spacing w:line="234" w:lineRule="auto"/>
        <w:ind w:right="-15" w:firstLine="422"/>
        <w:jc w:val="center"/>
        <w:rPr>
          <w:sz w:val="24"/>
          <w:szCs w:val="24"/>
        </w:rPr>
      </w:pPr>
      <w:r w:rsidRPr="009E50D3">
        <w:rPr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209F9" w:rsidRPr="009E50D3" w:rsidRDefault="00A76EFA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>
      <w:pPr>
        <w:ind w:left="10" w:firstLine="539"/>
        <w:rPr>
          <w:sz w:val="24"/>
          <w:szCs w:val="24"/>
        </w:rPr>
      </w:pPr>
      <w:r w:rsidRPr="009E50D3">
        <w:rPr>
          <w:sz w:val="24"/>
          <w:szCs w:val="24"/>
        </w:rPr>
        <w:t xml:space="preserve">2.1. </w:t>
      </w:r>
      <w:proofErr w:type="gramStart"/>
      <w:r w:rsidRPr="009E50D3">
        <w:rPr>
          <w:sz w:val="24"/>
          <w:szCs w:val="24"/>
        </w:rPr>
        <w:t>Контроль за</w:t>
      </w:r>
      <w:proofErr w:type="gramEnd"/>
      <w:r w:rsidRPr="009E50D3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 осуществляется: </w:t>
      </w:r>
    </w:p>
    <w:p w:rsidR="002209F9" w:rsidRPr="009E50D3" w:rsidRDefault="00A76EFA" w:rsidP="009516EE">
      <w:pPr>
        <w:spacing w:after="55"/>
        <w:ind w:left="1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>а) отд</w:t>
      </w:r>
      <w:r w:rsidR="009516EE">
        <w:rPr>
          <w:sz w:val="24"/>
          <w:szCs w:val="24"/>
        </w:rPr>
        <w:t>елом бюджетного учета</w:t>
      </w:r>
      <w:proofErr w:type="gramStart"/>
      <w:r w:rsidR="009516EE">
        <w:rPr>
          <w:sz w:val="24"/>
          <w:szCs w:val="24"/>
        </w:rPr>
        <w:t xml:space="preserve"> </w:t>
      </w:r>
      <w:r w:rsidRPr="009E50D3">
        <w:rPr>
          <w:sz w:val="24"/>
          <w:szCs w:val="24"/>
        </w:rPr>
        <w:t>,</w:t>
      </w:r>
      <w:proofErr w:type="gramEnd"/>
      <w:r w:rsidRPr="009E50D3">
        <w:rPr>
          <w:sz w:val="24"/>
          <w:szCs w:val="24"/>
        </w:rPr>
        <w:t xml:space="preserve"> отчетности и кадровой работы в части: </w:t>
      </w:r>
    </w:p>
    <w:p w:rsidR="002209F9" w:rsidRPr="009E50D3" w:rsidRDefault="000920DB" w:rsidP="00092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6EE"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своевременного начисления неустойки (штрафов, пени); </w:t>
      </w:r>
    </w:p>
    <w:p w:rsidR="009516EE" w:rsidRDefault="009516EE" w:rsidP="009516EE">
      <w:pPr>
        <w:spacing w:after="55"/>
        <w:ind w:left="0" w:firstLine="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>фактического зачисления платежей в бюджеты бюджетной системы Российской Фе</w:t>
      </w:r>
      <w:r>
        <w:rPr>
          <w:sz w:val="24"/>
          <w:szCs w:val="24"/>
        </w:rPr>
        <w:t xml:space="preserve">дерации </w:t>
      </w:r>
      <w:r w:rsidR="00A76EFA" w:rsidRPr="009E50D3">
        <w:rPr>
          <w:sz w:val="24"/>
          <w:szCs w:val="24"/>
        </w:rPr>
        <w:t xml:space="preserve"> осуществляется по мере предоставления Управлением Федерального казначейства по Ростовской области (далее - УФК по Ростовской области) выписки из лицевого счета администратора доходов бюджета; </w:t>
      </w:r>
    </w:p>
    <w:p w:rsidR="002209F9" w:rsidRPr="009E50D3" w:rsidRDefault="009516EE" w:rsidP="009516EE">
      <w:pPr>
        <w:spacing w:after="55"/>
        <w:ind w:left="0" w:firstLine="8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погашения (квитирования) начислений соответствующих платежей в ГИС ГМП по административным штрафам, налагаемых в рамках своей компетенции. </w:t>
      </w:r>
    </w:p>
    <w:p w:rsidR="002209F9" w:rsidRPr="009E50D3" w:rsidRDefault="002209F9">
      <w:pPr>
        <w:spacing w:after="55" w:line="240" w:lineRule="auto"/>
        <w:ind w:left="0" w:firstLine="0"/>
        <w:jc w:val="left"/>
        <w:rPr>
          <w:sz w:val="24"/>
          <w:szCs w:val="24"/>
        </w:rPr>
      </w:pPr>
    </w:p>
    <w:p w:rsidR="002209F9" w:rsidRPr="009E50D3" w:rsidRDefault="000920DB">
      <w:pPr>
        <w:spacing w:after="55"/>
        <w:ind w:left="28" w:right="-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6EFA" w:rsidRPr="009E50D3">
        <w:rPr>
          <w:sz w:val="24"/>
          <w:szCs w:val="24"/>
        </w:rPr>
        <w:t xml:space="preserve"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</w:t>
      </w:r>
    </w:p>
    <w:p w:rsidR="002209F9" w:rsidRPr="009E50D3" w:rsidRDefault="00A76EFA">
      <w:pPr>
        <w:spacing w:after="55" w:line="240" w:lineRule="auto"/>
        <w:ind w:left="709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>
      <w:pPr>
        <w:ind w:left="10" w:firstLine="709"/>
        <w:rPr>
          <w:sz w:val="24"/>
          <w:szCs w:val="24"/>
        </w:rPr>
      </w:pPr>
      <w:proofErr w:type="gramStart"/>
      <w:r w:rsidRPr="009E50D3">
        <w:rPr>
          <w:sz w:val="24"/>
          <w:szCs w:val="24"/>
        </w:rPr>
        <w:t xml:space="preserve">Ответственные подразделения в пределах своей компетенции осуществляют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взысканию, которые включают в себя: </w:t>
      </w:r>
      <w:proofErr w:type="gramEnd"/>
    </w:p>
    <w:p w:rsidR="00135387" w:rsidRDefault="00135387">
      <w:pPr>
        <w:ind w:left="1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направление требования должнику о погашении образовавшейся задолженности (в случаях, когда денежное обязательство не </w:t>
      </w:r>
      <w:proofErr w:type="gramStart"/>
      <w:r w:rsidR="00A76EFA" w:rsidRPr="009E50D3">
        <w:rPr>
          <w:sz w:val="24"/>
          <w:szCs w:val="24"/>
        </w:rPr>
        <w:t>предусматривает срок его исполнения и не содержит</w:t>
      </w:r>
      <w:proofErr w:type="gramEnd"/>
      <w:r w:rsidR="00A76EFA" w:rsidRPr="009E50D3">
        <w:rPr>
          <w:sz w:val="24"/>
          <w:szCs w:val="24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135387" w:rsidRDefault="00135387" w:rsidP="00135387">
      <w:pPr>
        <w:ind w:left="1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направление претензии должнику о погашении образовавшейся задолженности в досудебном порядке в установленный законом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Федерации; </w:t>
      </w:r>
    </w:p>
    <w:p w:rsidR="00135387" w:rsidRDefault="000920D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387"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рассмотрение вопроса о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2209F9" w:rsidRPr="009E50D3" w:rsidRDefault="000920D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135387"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1">
        <w:r w:rsidR="00A76EFA" w:rsidRPr="009E50D3">
          <w:rPr>
            <w:sz w:val="24"/>
            <w:szCs w:val="24"/>
          </w:rPr>
          <w:t>Положения</w:t>
        </w:r>
      </w:hyperlink>
      <w:r w:rsidR="00A76EFA" w:rsidRPr="009E50D3">
        <w:rPr>
          <w:sz w:val="24"/>
          <w:szCs w:val="24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 w:rsidR="00A76EFA" w:rsidRPr="009E50D3">
        <w:rPr>
          <w:sz w:val="24"/>
          <w:szCs w:val="24"/>
        </w:rPr>
        <w:t xml:space="preserve"> </w:t>
      </w:r>
      <w:proofErr w:type="gramStart"/>
      <w:r w:rsidR="00A76EFA" w:rsidRPr="009E50D3">
        <w:rPr>
          <w:sz w:val="24"/>
          <w:szCs w:val="24"/>
        </w:rPr>
        <w:t xml:space="preserve"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</w:t>
      </w:r>
      <w:r w:rsidR="00A76EFA" w:rsidRPr="009E50D3">
        <w:rPr>
          <w:sz w:val="24"/>
          <w:szCs w:val="24"/>
        </w:rPr>
        <w:lastRenderedPageBreak/>
        <w:t xml:space="preserve">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 </w:t>
      </w:r>
      <w:proofErr w:type="gramEnd"/>
    </w:p>
    <w:p w:rsidR="002209F9" w:rsidRPr="009E50D3" w:rsidRDefault="00A76EFA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>
      <w:pPr>
        <w:numPr>
          <w:ilvl w:val="0"/>
          <w:numId w:val="4"/>
        </w:numPr>
        <w:spacing w:after="55"/>
        <w:ind w:right="988"/>
        <w:jc w:val="center"/>
        <w:rPr>
          <w:sz w:val="24"/>
          <w:szCs w:val="24"/>
        </w:rPr>
      </w:pPr>
      <w:r w:rsidRPr="009E50D3">
        <w:rPr>
          <w:sz w:val="24"/>
          <w:szCs w:val="24"/>
        </w:rPr>
        <w:t xml:space="preserve">Мероприятия по принудительному взысканию  дебиторской задолженности по доходам </w:t>
      </w:r>
    </w:p>
    <w:p w:rsidR="002209F9" w:rsidRPr="009E50D3" w:rsidRDefault="00A76EFA">
      <w:pPr>
        <w:spacing w:after="55" w:line="240" w:lineRule="auto"/>
        <w:ind w:left="709" w:firstLine="0"/>
        <w:jc w:val="left"/>
        <w:rPr>
          <w:sz w:val="24"/>
          <w:szCs w:val="24"/>
        </w:rPr>
      </w:pPr>
      <w:r w:rsidRPr="009E50D3">
        <w:rPr>
          <w:sz w:val="24"/>
          <w:szCs w:val="24"/>
        </w:rPr>
        <w:t xml:space="preserve"> </w:t>
      </w:r>
    </w:p>
    <w:p w:rsidR="002209F9" w:rsidRPr="009E50D3" w:rsidRDefault="00A76EFA" w:rsidP="000920DB">
      <w:pPr>
        <w:numPr>
          <w:ilvl w:val="1"/>
          <w:numId w:val="4"/>
        </w:numPr>
        <w:ind w:left="0"/>
        <w:rPr>
          <w:sz w:val="24"/>
          <w:szCs w:val="24"/>
        </w:rPr>
      </w:pPr>
      <w:r w:rsidRPr="009E50D3">
        <w:rPr>
          <w:sz w:val="24"/>
          <w:szCs w:val="24"/>
        </w:rPr>
        <w:t xml:space="preserve">Мероприятия по принудительному взысканию дебиторской задолженности по доходам осуществляются отделом правовой работы в соответствии с Федеральным </w:t>
      </w:r>
      <w:hyperlink r:id="rId12">
        <w:r w:rsidRPr="009E50D3">
          <w:rPr>
            <w:sz w:val="24"/>
            <w:szCs w:val="24"/>
          </w:rPr>
          <w:t>законом</w:t>
        </w:r>
      </w:hyperlink>
      <w:hyperlink r:id="rId13">
        <w:r w:rsidRPr="009E50D3">
          <w:rPr>
            <w:sz w:val="24"/>
            <w:szCs w:val="24"/>
          </w:rPr>
          <w:t xml:space="preserve"> </w:t>
        </w:r>
      </w:hyperlink>
      <w:r w:rsidRPr="009E50D3">
        <w:rPr>
          <w:sz w:val="24"/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и включают в себя: </w:t>
      </w:r>
    </w:p>
    <w:p w:rsidR="002209F9" w:rsidRPr="009E50D3" w:rsidRDefault="00135387">
      <w:pPr>
        <w:ind w:left="10"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подготовку необходимых материалов и документов, а также подачу искового заявления в суд;  </w:t>
      </w:r>
    </w:p>
    <w:p w:rsidR="002209F9" w:rsidRPr="009E50D3" w:rsidRDefault="00135387">
      <w:pPr>
        <w:ind w:left="10" w:firstLine="53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6EFA" w:rsidRPr="009E50D3">
        <w:rPr>
          <w:sz w:val="24"/>
          <w:szCs w:val="24"/>
        </w:rPr>
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 направление в службу судебных приставов документов, необходимых для возбуждения исполнительного производства документов в случаях и порядке, установленных Федеральным </w:t>
      </w:r>
      <w:hyperlink r:id="rId14">
        <w:r w:rsidR="00A76EFA" w:rsidRPr="009E50D3">
          <w:rPr>
            <w:sz w:val="24"/>
            <w:szCs w:val="24"/>
          </w:rPr>
          <w:t>законом</w:t>
        </w:r>
      </w:hyperlink>
      <w:r w:rsidR="00A76EFA" w:rsidRPr="009E50D3">
        <w:rPr>
          <w:sz w:val="24"/>
          <w:szCs w:val="24"/>
        </w:rPr>
        <w:t xml:space="preserve"> от 02.12.2007 № 229-ФЗ «Об исполнительном производстве». </w:t>
      </w:r>
      <w:proofErr w:type="gramEnd"/>
    </w:p>
    <w:p w:rsidR="002209F9" w:rsidRPr="009E50D3" w:rsidRDefault="00A76EFA" w:rsidP="000920DB">
      <w:pPr>
        <w:numPr>
          <w:ilvl w:val="1"/>
          <w:numId w:val="4"/>
        </w:numPr>
        <w:ind w:left="0"/>
        <w:rPr>
          <w:sz w:val="24"/>
          <w:szCs w:val="24"/>
        </w:rPr>
      </w:pPr>
      <w:r w:rsidRPr="009E50D3">
        <w:rPr>
          <w:sz w:val="24"/>
          <w:szCs w:val="24"/>
        </w:rPr>
        <w:t>В случае неуплаты в установленные сроки административного штрафа в соответствии с постановлением по делу об административном прав</w:t>
      </w:r>
      <w:r w:rsidR="00135387">
        <w:rPr>
          <w:sz w:val="24"/>
          <w:szCs w:val="24"/>
        </w:rPr>
        <w:t xml:space="preserve">онарушении, вынесенным администрацией </w:t>
      </w:r>
      <w:proofErr w:type="spellStart"/>
      <w:r w:rsidR="00D118AA">
        <w:rPr>
          <w:sz w:val="24"/>
          <w:szCs w:val="24"/>
        </w:rPr>
        <w:t>Елкинского</w:t>
      </w:r>
      <w:proofErr w:type="spellEnd"/>
      <w:r w:rsidR="00135387">
        <w:rPr>
          <w:sz w:val="24"/>
          <w:szCs w:val="24"/>
        </w:rPr>
        <w:t xml:space="preserve"> сельского поселения Багаевского района</w:t>
      </w:r>
      <w:r w:rsidRPr="009E50D3">
        <w:rPr>
          <w:sz w:val="24"/>
          <w:szCs w:val="24"/>
        </w:rPr>
        <w:t xml:space="preserve">, ответственные </w:t>
      </w:r>
      <w:r w:rsidRPr="009E50D3">
        <w:rPr>
          <w:sz w:val="24"/>
          <w:szCs w:val="24"/>
        </w:rPr>
        <w:tab/>
        <w:t xml:space="preserve">подразделения </w:t>
      </w:r>
      <w:r w:rsidRPr="009E50D3">
        <w:rPr>
          <w:sz w:val="24"/>
          <w:szCs w:val="24"/>
        </w:rPr>
        <w:tab/>
        <w:t xml:space="preserve">осуществляют </w:t>
      </w:r>
      <w:r w:rsidRPr="009E50D3">
        <w:rPr>
          <w:sz w:val="24"/>
          <w:szCs w:val="24"/>
        </w:rPr>
        <w:tab/>
        <w:t xml:space="preserve">подготовку </w:t>
      </w:r>
      <w:r w:rsidRPr="009E50D3">
        <w:rPr>
          <w:sz w:val="24"/>
          <w:szCs w:val="24"/>
        </w:rPr>
        <w:tab/>
        <w:t xml:space="preserve">следующих документов:  </w:t>
      </w:r>
    </w:p>
    <w:p w:rsidR="00135387" w:rsidRDefault="00A76EFA">
      <w:pPr>
        <w:rPr>
          <w:sz w:val="24"/>
          <w:szCs w:val="24"/>
        </w:rPr>
      </w:pPr>
      <w:r w:rsidRPr="009E50D3">
        <w:rPr>
          <w:sz w:val="24"/>
          <w:szCs w:val="24"/>
        </w:rPr>
        <w:t xml:space="preserve">      </w:t>
      </w:r>
      <w:r w:rsidR="00135387">
        <w:rPr>
          <w:sz w:val="24"/>
          <w:szCs w:val="24"/>
        </w:rPr>
        <w:t xml:space="preserve">- </w:t>
      </w:r>
      <w:r w:rsidRPr="009E50D3">
        <w:rPr>
          <w:sz w:val="24"/>
          <w:szCs w:val="24"/>
        </w:rPr>
        <w:t xml:space="preserve">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 соответствии с частью 1 статьи 20.25 Кодекса Российской Федерации об административных правонарушениях;    </w:t>
      </w:r>
    </w:p>
    <w:p w:rsidR="002209F9" w:rsidRPr="009E50D3" w:rsidRDefault="00A76EFA">
      <w:pPr>
        <w:rPr>
          <w:sz w:val="24"/>
          <w:szCs w:val="24"/>
        </w:rPr>
      </w:pPr>
      <w:r w:rsidRPr="009E50D3">
        <w:rPr>
          <w:sz w:val="24"/>
          <w:szCs w:val="24"/>
        </w:rPr>
        <w:t xml:space="preserve">     </w:t>
      </w:r>
      <w:r w:rsidR="00135387">
        <w:rPr>
          <w:sz w:val="24"/>
          <w:szCs w:val="24"/>
        </w:rPr>
        <w:t xml:space="preserve">- </w:t>
      </w:r>
      <w:r w:rsidRPr="009E50D3">
        <w:rPr>
          <w:sz w:val="24"/>
          <w:szCs w:val="24"/>
        </w:rPr>
        <w:t xml:space="preserve">второго экземпляра постановления </w:t>
      </w:r>
      <w:proofErr w:type="gramStart"/>
      <w:r w:rsidRPr="009E50D3">
        <w:rPr>
          <w:sz w:val="24"/>
          <w:szCs w:val="24"/>
        </w:rPr>
        <w:t>о наложении административного штрафа для направления судебному приставу-исполнителю для исполнения в соответствии с частью</w:t>
      </w:r>
      <w:proofErr w:type="gramEnd"/>
      <w:r w:rsidRPr="009E50D3">
        <w:rPr>
          <w:sz w:val="24"/>
          <w:szCs w:val="24"/>
        </w:rPr>
        <w:t xml:space="preserve"> 5 статьи 32.2 Кодекса Российской Федерации об административных правонарушениях. </w:t>
      </w:r>
    </w:p>
    <w:sectPr w:rsidR="002209F9" w:rsidRPr="009E50D3">
      <w:headerReference w:type="even" r:id="rId15"/>
      <w:headerReference w:type="default" r:id="rId16"/>
      <w:headerReference w:type="first" r:id="rId17"/>
      <w:pgSz w:w="11906" w:h="16838"/>
      <w:pgMar w:top="615" w:right="567" w:bottom="121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6A" w:rsidRDefault="009A326A">
      <w:pPr>
        <w:spacing w:after="0" w:line="240" w:lineRule="auto"/>
      </w:pPr>
      <w:r>
        <w:separator/>
      </w:r>
    </w:p>
  </w:endnote>
  <w:endnote w:type="continuationSeparator" w:id="0">
    <w:p w:rsidR="009A326A" w:rsidRDefault="009A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6A" w:rsidRDefault="009A326A">
      <w:pPr>
        <w:spacing w:after="0" w:line="240" w:lineRule="auto"/>
      </w:pPr>
      <w:r>
        <w:separator/>
      </w:r>
    </w:p>
  </w:footnote>
  <w:footnote w:type="continuationSeparator" w:id="0">
    <w:p w:rsidR="009A326A" w:rsidRDefault="009A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F9" w:rsidRDefault="00A76EF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731">
      <w:rPr>
        <w:noProof/>
      </w:rPr>
      <w:t>2</w:t>
    </w:r>
    <w:r>
      <w:fldChar w:fldCharType="end"/>
    </w:r>
    <w:r>
      <w:rPr>
        <w:vertAlign w:val="superscript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F9" w:rsidRDefault="00A76EFA">
    <w:pPr>
      <w:spacing w:after="317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731">
      <w:rPr>
        <w:noProof/>
      </w:rPr>
      <w:t>3</w:t>
    </w:r>
    <w:r>
      <w:fldChar w:fldCharType="end"/>
    </w:r>
    <w:r>
      <w:rPr>
        <w:vertAlign w:val="superscript"/>
      </w:rPr>
      <w:t xml:space="preserve"> </w:t>
    </w:r>
    <w:r>
      <w:t xml:space="preserve"> </w:t>
    </w:r>
  </w:p>
  <w:p w:rsidR="002209F9" w:rsidRDefault="00A76EFA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F9" w:rsidRDefault="002209F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7C5"/>
    <w:multiLevelType w:val="hybridMultilevel"/>
    <w:tmpl w:val="8DE879FE"/>
    <w:lvl w:ilvl="0" w:tplc="6C06B61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C178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C5C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0D55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6B9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DE5B6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66BF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CC8E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0FB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AC7D4E"/>
    <w:multiLevelType w:val="multilevel"/>
    <w:tmpl w:val="D526C5BA"/>
    <w:lvl w:ilvl="0">
      <w:start w:val="4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EE374D"/>
    <w:multiLevelType w:val="multilevel"/>
    <w:tmpl w:val="1E3AE48C"/>
    <w:lvl w:ilvl="0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4E6CB1"/>
    <w:multiLevelType w:val="hybridMultilevel"/>
    <w:tmpl w:val="22B01E02"/>
    <w:lvl w:ilvl="0" w:tplc="78AE2E02">
      <w:start w:val="2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66D32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C64960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944128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4BC82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E46C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C7C46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2314C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0C3C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F9"/>
    <w:rsid w:val="000920DB"/>
    <w:rsid w:val="000B0B3C"/>
    <w:rsid w:val="00100FDF"/>
    <w:rsid w:val="00135387"/>
    <w:rsid w:val="002209F9"/>
    <w:rsid w:val="00442B88"/>
    <w:rsid w:val="005F5B15"/>
    <w:rsid w:val="006C5B10"/>
    <w:rsid w:val="00775404"/>
    <w:rsid w:val="007F4B38"/>
    <w:rsid w:val="009516EE"/>
    <w:rsid w:val="009A326A"/>
    <w:rsid w:val="009E50D3"/>
    <w:rsid w:val="00A76EFA"/>
    <w:rsid w:val="00B87405"/>
    <w:rsid w:val="00D118AA"/>
    <w:rsid w:val="00D811CA"/>
    <w:rsid w:val="00DC7235"/>
    <w:rsid w:val="00E8743D"/>
    <w:rsid w:val="00EB5F4A"/>
    <w:rsid w:val="00F51316"/>
    <w:rsid w:val="00F94731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3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1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3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9F452220FE7F43A74D8ABF6E81856FB99672DD73980F1A4CC58B9EE0A5E17B8ED908D25F46B3170B13969F379D0741049611BF02E70FEk5i4J" TargetMode="External"/><Relationship Id="rId13" Type="http://schemas.openxmlformats.org/officeDocument/2006/relationships/hyperlink" Target="consultantplus://offline/ref=56FEAD138EC01A75EF3C498F657D8DDDB424BFAC8DD2117C9B4F53B288D7E862144687872556727BB49064A6A2KAP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EAD138EC01A75EF3C498F657D8DDDB424BFAC8DD2117C9B4F53B288D7E862144687872556727BB49064A6A2KAPD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0608EA78FCA2E427E1E7B1EFACDBBF84EBFFE82D196435F45458D23D0064349A9055C2A5F4FBC1C3A3BD40A27490403EF4BA59041C5634Q733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FEAD138EC01A75EF3C498F657D8DDDB424BFAC8DD2117C9B4F53B288D7E862144687872556727BB49064A6A2KAPD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7D566C4329684D1E9A4D8BB19584BF26AABD30B6166692F430874928B8D7ED7C3DCF5729DF4732A28E17ED4C14F2CEA164DF5699529441F237EB8g0nEM" TargetMode="External"/><Relationship Id="rId14" Type="http://schemas.openxmlformats.org/officeDocument/2006/relationships/hyperlink" Target="consultantplus://offline/ref=7303F2F666FFF927FEE67ECBD461D0709C8B23A7D79FC37004D554B7D5D955315BCD7AD323AD38F893291EBA3ASCD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USER</cp:lastModifiedBy>
  <cp:revision>8</cp:revision>
  <cp:lastPrinted>2023-09-14T06:43:00Z</cp:lastPrinted>
  <dcterms:created xsi:type="dcterms:W3CDTF">2023-09-14T06:25:00Z</dcterms:created>
  <dcterms:modified xsi:type="dcterms:W3CDTF">2024-01-24T12:35:00Z</dcterms:modified>
</cp:coreProperties>
</file>