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4BF" w:rsidRDefault="004F671C" w:rsidP="004F671C">
      <w:pPr>
        <w:jc w:val="center"/>
        <w:rPr>
          <w:b/>
        </w:rPr>
      </w:pPr>
      <w:r>
        <w:rPr>
          <w:b/>
        </w:rPr>
        <w:t>АДМИНИСТРАЦИЯ</w:t>
      </w:r>
    </w:p>
    <w:p w:rsidR="004F671C" w:rsidRDefault="009178F6" w:rsidP="004F671C">
      <w:pPr>
        <w:jc w:val="center"/>
        <w:rPr>
          <w:b/>
        </w:rPr>
      </w:pPr>
      <w:r>
        <w:rPr>
          <w:b/>
        </w:rPr>
        <w:t>ЁЛКИНСКОГО</w:t>
      </w:r>
      <w:r w:rsidR="004F671C">
        <w:rPr>
          <w:b/>
        </w:rPr>
        <w:t xml:space="preserve"> СЕЛЬСКОГО ПОСЕЛЕНИЯ</w:t>
      </w:r>
    </w:p>
    <w:p w:rsidR="004F671C" w:rsidRDefault="006D5A89" w:rsidP="004F671C">
      <w:pPr>
        <w:jc w:val="center"/>
        <w:rPr>
          <w:b/>
        </w:rPr>
      </w:pPr>
      <w:r>
        <w:rPr>
          <w:b/>
        </w:rPr>
        <w:t xml:space="preserve">БАГАЕВСКОГО </w:t>
      </w:r>
      <w:r w:rsidR="004F671C">
        <w:rPr>
          <w:b/>
        </w:rPr>
        <w:t>РАЙОНА</w:t>
      </w:r>
    </w:p>
    <w:p w:rsidR="004F671C" w:rsidRDefault="009E2C1F" w:rsidP="004F671C">
      <w:pPr>
        <w:jc w:val="center"/>
        <w:rPr>
          <w:b/>
        </w:rPr>
      </w:pPr>
      <w:r>
        <w:rPr>
          <w:b/>
        </w:rPr>
        <w:t>РОСТО</w:t>
      </w:r>
      <w:r w:rsidR="004F671C">
        <w:rPr>
          <w:b/>
        </w:rPr>
        <w:t>ВСКОЙ ОБЛАСТИ</w:t>
      </w:r>
    </w:p>
    <w:p w:rsidR="004F671C" w:rsidRDefault="004F671C" w:rsidP="004F671C">
      <w:pPr>
        <w:jc w:val="center"/>
        <w:rPr>
          <w:b/>
        </w:rPr>
      </w:pPr>
    </w:p>
    <w:p w:rsidR="004F671C" w:rsidRDefault="004F671C" w:rsidP="004F671C">
      <w:pPr>
        <w:jc w:val="center"/>
        <w:rPr>
          <w:b/>
        </w:rPr>
      </w:pPr>
      <w:r>
        <w:rPr>
          <w:b/>
        </w:rPr>
        <w:t>ПОСТАНОВЛЕНИЕ</w:t>
      </w:r>
    </w:p>
    <w:p w:rsidR="004F671C" w:rsidRPr="004F671C" w:rsidRDefault="004F671C" w:rsidP="004F671C">
      <w:pPr>
        <w:jc w:val="center"/>
        <w:rPr>
          <w:b/>
        </w:rPr>
      </w:pPr>
    </w:p>
    <w:p w:rsidR="000704BF" w:rsidRDefault="000704BF">
      <w:pPr>
        <w:jc w:val="center"/>
        <w:rPr>
          <w:sz w:val="20"/>
        </w:rPr>
      </w:pPr>
    </w:p>
    <w:p w:rsidR="000704BF" w:rsidRDefault="004F671C" w:rsidP="00C3507C">
      <w:pPr>
        <w:tabs>
          <w:tab w:val="left" w:pos="6750"/>
        </w:tabs>
        <w:jc w:val="both"/>
      </w:pPr>
      <w:r w:rsidRPr="00C3507C">
        <w:t xml:space="preserve"> </w:t>
      </w:r>
      <w:r w:rsidR="000B7AD9">
        <w:t>27 марта 2018</w:t>
      </w:r>
      <w:r w:rsidRPr="00C3507C">
        <w:t>г</w:t>
      </w:r>
      <w:r w:rsidR="000B7AD9">
        <w:t>.                                                                               № 53</w:t>
      </w:r>
    </w:p>
    <w:p w:rsidR="004F671C" w:rsidRDefault="004F671C" w:rsidP="004F671C">
      <w:pPr>
        <w:jc w:val="both"/>
      </w:pPr>
    </w:p>
    <w:p w:rsidR="00490220" w:rsidRPr="00490220" w:rsidRDefault="00490220" w:rsidP="004F671C">
      <w:pPr>
        <w:jc w:val="center"/>
        <w:rPr>
          <w:b/>
        </w:rPr>
      </w:pPr>
      <w:r w:rsidRPr="00490220">
        <w:rPr>
          <w:b/>
        </w:rPr>
        <w:t>Об утверждении Перечня первичных средств пожаротушения и</w:t>
      </w:r>
    </w:p>
    <w:p w:rsidR="00490220" w:rsidRPr="00490220" w:rsidRDefault="00490220" w:rsidP="004F671C">
      <w:pPr>
        <w:jc w:val="center"/>
        <w:rPr>
          <w:b/>
        </w:rPr>
      </w:pPr>
      <w:r w:rsidRPr="00490220">
        <w:rPr>
          <w:b/>
        </w:rPr>
        <w:t>противопожарного инвентаря для помещений и строений, находящихся в собственности (пользовании) граждан</w:t>
      </w:r>
    </w:p>
    <w:p w:rsidR="00490220" w:rsidRDefault="00490220"/>
    <w:p w:rsidR="00490220" w:rsidRDefault="00490220" w:rsidP="00490220">
      <w:pPr>
        <w:jc w:val="both"/>
      </w:pPr>
      <w:r>
        <w:tab/>
        <w:t>В соответствии с Федеральным законом от 21.12.1994 г. № 69-ФЗ «О пожарной безопасности» и Приказа МЧС Российской Федерации от 18.06.200</w:t>
      </w:r>
      <w:r w:rsidR="00C344A9">
        <w:t>3</w:t>
      </w:r>
      <w:r>
        <w:t xml:space="preserve"> г. № 313 «Об утверждении правил пожарной безопасности в Российской Федерации»</w:t>
      </w:r>
      <w:r w:rsidR="00C344A9">
        <w:t xml:space="preserve">, в целях обеспечения своевременного реагирования граждан на происходящие на территории </w:t>
      </w:r>
      <w:r w:rsidR="000B7AD9">
        <w:t>Ёлкинского</w:t>
      </w:r>
      <w:r w:rsidR="00C344A9">
        <w:t xml:space="preserve"> сельского поселения пожары</w:t>
      </w:r>
    </w:p>
    <w:p w:rsidR="009E2C1F" w:rsidRDefault="009E2C1F" w:rsidP="00490220">
      <w:pPr>
        <w:jc w:val="both"/>
      </w:pPr>
    </w:p>
    <w:p w:rsidR="00490220" w:rsidRDefault="00490220" w:rsidP="004F671C">
      <w:pPr>
        <w:jc w:val="center"/>
        <w:rPr>
          <w:b/>
        </w:rPr>
      </w:pPr>
      <w:r w:rsidRPr="00490220">
        <w:rPr>
          <w:b/>
        </w:rPr>
        <w:t>ПОСТАНОВЛЯ</w:t>
      </w:r>
      <w:r w:rsidR="000B7AD9">
        <w:rPr>
          <w:b/>
        </w:rPr>
        <w:t>Ю</w:t>
      </w:r>
      <w:r w:rsidRPr="00490220">
        <w:rPr>
          <w:b/>
        </w:rPr>
        <w:t>:</w:t>
      </w:r>
    </w:p>
    <w:p w:rsidR="004F671C" w:rsidRPr="00490220" w:rsidRDefault="004F671C" w:rsidP="004F671C">
      <w:pPr>
        <w:jc w:val="center"/>
        <w:rPr>
          <w:b/>
        </w:rPr>
      </w:pPr>
    </w:p>
    <w:p w:rsidR="00490220" w:rsidRDefault="00490220" w:rsidP="00490220">
      <w:pPr>
        <w:jc w:val="both"/>
      </w:pPr>
      <w:r>
        <w:tab/>
        <w:t>1. Утвердить прилагаемый 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490220" w:rsidRDefault="00490220" w:rsidP="00490220">
      <w:pPr>
        <w:jc w:val="both"/>
        <w:rPr>
          <w:szCs w:val="28"/>
        </w:rPr>
      </w:pPr>
      <w:r>
        <w:tab/>
      </w:r>
      <w:r w:rsidR="009E2C1F">
        <w:t>2</w:t>
      </w:r>
      <w:r>
        <w:t>.</w:t>
      </w:r>
      <w:r w:rsidR="000B7AD9" w:rsidRPr="000B7AD9">
        <w:rPr>
          <w:szCs w:val="28"/>
        </w:rPr>
        <w:t xml:space="preserve"> </w:t>
      </w:r>
      <w:r w:rsidR="000B7AD9">
        <w:rPr>
          <w:szCs w:val="28"/>
        </w:rPr>
        <w:t>Разместить</w:t>
      </w:r>
      <w:r>
        <w:t xml:space="preserve"> </w:t>
      </w:r>
      <w:r w:rsidR="00DB028B">
        <w:rPr>
          <w:szCs w:val="28"/>
        </w:rPr>
        <w:t xml:space="preserve">настоящее </w:t>
      </w:r>
      <w:r w:rsidR="000B7AD9">
        <w:rPr>
          <w:szCs w:val="28"/>
        </w:rPr>
        <w:t xml:space="preserve">постановление </w:t>
      </w:r>
      <w:r w:rsidR="00DB028B">
        <w:rPr>
          <w:szCs w:val="28"/>
        </w:rPr>
        <w:t xml:space="preserve"> на официальном сайте </w:t>
      </w:r>
      <w:r w:rsidR="004F671C">
        <w:rPr>
          <w:szCs w:val="28"/>
        </w:rPr>
        <w:t>а</w:t>
      </w:r>
      <w:r w:rsidR="00DB028B">
        <w:rPr>
          <w:szCs w:val="28"/>
        </w:rPr>
        <w:t>дминистрации поселения</w:t>
      </w:r>
      <w:r w:rsidR="004F671C">
        <w:rPr>
          <w:szCs w:val="28"/>
        </w:rPr>
        <w:t>.</w:t>
      </w:r>
    </w:p>
    <w:p w:rsidR="004F671C" w:rsidRDefault="004F671C" w:rsidP="0049022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9E2C1F">
        <w:rPr>
          <w:szCs w:val="28"/>
        </w:rPr>
        <w:t>3</w:t>
      </w:r>
      <w:r>
        <w:rPr>
          <w:szCs w:val="28"/>
        </w:rPr>
        <w:t xml:space="preserve">.Контроль за исполнением настоящего постановления </w:t>
      </w:r>
      <w:r w:rsidR="004A5BF4">
        <w:rPr>
          <w:szCs w:val="28"/>
        </w:rPr>
        <w:t>оставляю за собой.</w:t>
      </w:r>
    </w:p>
    <w:p w:rsidR="004F671C" w:rsidRDefault="004F671C" w:rsidP="00490220">
      <w:pPr>
        <w:jc w:val="both"/>
      </w:pPr>
    </w:p>
    <w:p w:rsidR="004A5BF4" w:rsidRDefault="00490220" w:rsidP="00490220">
      <w:pPr>
        <w:jc w:val="both"/>
      </w:pPr>
      <w:r>
        <w:t xml:space="preserve">Глава </w:t>
      </w:r>
      <w:r w:rsidR="004A5BF4">
        <w:t xml:space="preserve"> Администрации</w:t>
      </w:r>
    </w:p>
    <w:p w:rsidR="004F671C" w:rsidRDefault="000B7AD9" w:rsidP="00490220">
      <w:pPr>
        <w:jc w:val="both"/>
      </w:pPr>
      <w:r>
        <w:t>Ёлкинског</w:t>
      </w:r>
      <w:r w:rsidR="006D5A89">
        <w:t>о</w:t>
      </w:r>
      <w:r w:rsidR="004F671C">
        <w:t xml:space="preserve"> </w:t>
      </w:r>
      <w:r w:rsidR="00490220">
        <w:t>сельского поселения</w:t>
      </w:r>
      <w:r w:rsidR="00490220">
        <w:tab/>
      </w:r>
      <w:r w:rsidR="004A5BF4">
        <w:t xml:space="preserve">                    </w:t>
      </w:r>
      <w:r w:rsidR="006D5A89">
        <w:t xml:space="preserve">                    </w:t>
      </w:r>
      <w:r>
        <w:t xml:space="preserve">Н.И.Волков </w:t>
      </w: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</w:p>
    <w:p w:rsidR="000B7AD9" w:rsidRDefault="000B7AD9" w:rsidP="00490220">
      <w:pPr>
        <w:jc w:val="both"/>
      </w:pPr>
      <w:r>
        <w:t>Проект вносит</w:t>
      </w:r>
    </w:p>
    <w:p w:rsidR="000B7AD9" w:rsidRDefault="000B7AD9" w:rsidP="00490220">
      <w:pPr>
        <w:jc w:val="both"/>
      </w:pPr>
      <w:r>
        <w:t>Фоменко Т.М.</w:t>
      </w:r>
    </w:p>
    <w:p w:rsidR="00360C93" w:rsidRPr="00C344A9" w:rsidRDefault="000B7AD9" w:rsidP="000B7AD9">
      <w:pPr>
        <w:rPr>
          <w:sz w:val="24"/>
        </w:rPr>
      </w:pPr>
      <w:r>
        <w:lastRenderedPageBreak/>
        <w:t xml:space="preserve">                                                                                  </w:t>
      </w:r>
      <w:r w:rsidR="00FC3EA5">
        <w:rPr>
          <w:sz w:val="24"/>
        </w:rPr>
        <w:t>Приложение к</w:t>
      </w:r>
      <w:r w:rsidR="00360C93" w:rsidRPr="00C344A9">
        <w:rPr>
          <w:sz w:val="24"/>
        </w:rPr>
        <w:t xml:space="preserve"> </w:t>
      </w:r>
    </w:p>
    <w:p w:rsidR="00360C93" w:rsidRPr="00C344A9" w:rsidRDefault="00FC3EA5" w:rsidP="00360C93">
      <w:pPr>
        <w:jc w:val="right"/>
        <w:rPr>
          <w:sz w:val="24"/>
        </w:rPr>
      </w:pPr>
      <w:r>
        <w:rPr>
          <w:sz w:val="24"/>
        </w:rPr>
        <w:t>постановлению</w:t>
      </w:r>
      <w:r w:rsidR="00360C93" w:rsidRPr="00C344A9">
        <w:rPr>
          <w:sz w:val="24"/>
        </w:rPr>
        <w:t xml:space="preserve"> </w:t>
      </w:r>
      <w:r w:rsidR="004F671C">
        <w:rPr>
          <w:sz w:val="24"/>
        </w:rPr>
        <w:t xml:space="preserve"> администрации</w:t>
      </w:r>
      <w:r w:rsidR="00360C93" w:rsidRPr="00C344A9">
        <w:rPr>
          <w:sz w:val="24"/>
        </w:rPr>
        <w:t xml:space="preserve"> </w:t>
      </w:r>
    </w:p>
    <w:p w:rsidR="00360C93" w:rsidRPr="00C344A9" w:rsidRDefault="000B7AD9" w:rsidP="00360C93">
      <w:pPr>
        <w:jc w:val="right"/>
        <w:rPr>
          <w:sz w:val="24"/>
        </w:rPr>
      </w:pPr>
      <w:r>
        <w:rPr>
          <w:sz w:val="24"/>
        </w:rPr>
        <w:t xml:space="preserve"> </w:t>
      </w:r>
      <w:r w:rsidR="00360C93" w:rsidRPr="00C344A9">
        <w:rPr>
          <w:sz w:val="24"/>
        </w:rPr>
        <w:t xml:space="preserve"> </w:t>
      </w:r>
      <w:r>
        <w:rPr>
          <w:sz w:val="24"/>
        </w:rPr>
        <w:t>Ёлкинского</w:t>
      </w:r>
      <w:r w:rsidR="004F671C">
        <w:rPr>
          <w:sz w:val="24"/>
        </w:rPr>
        <w:t xml:space="preserve"> </w:t>
      </w:r>
      <w:r w:rsidR="00360C93" w:rsidRPr="00C344A9">
        <w:rPr>
          <w:sz w:val="24"/>
        </w:rPr>
        <w:t xml:space="preserve">сельского поселения </w:t>
      </w:r>
    </w:p>
    <w:p w:rsidR="00360C93" w:rsidRPr="00C344A9" w:rsidRDefault="00360C93" w:rsidP="00360C93">
      <w:pPr>
        <w:jc w:val="right"/>
        <w:rPr>
          <w:sz w:val="24"/>
        </w:rPr>
      </w:pPr>
      <w:r w:rsidRPr="00C344A9">
        <w:rPr>
          <w:sz w:val="24"/>
        </w:rPr>
        <w:t xml:space="preserve">от </w:t>
      </w:r>
      <w:r w:rsidR="000B7AD9">
        <w:rPr>
          <w:sz w:val="24"/>
        </w:rPr>
        <w:t>27.03</w:t>
      </w:r>
      <w:r w:rsidR="006D5A89">
        <w:rPr>
          <w:sz w:val="24"/>
        </w:rPr>
        <w:t>.</w:t>
      </w:r>
      <w:r w:rsidRPr="00C344A9">
        <w:rPr>
          <w:sz w:val="24"/>
        </w:rPr>
        <w:t>20</w:t>
      </w:r>
      <w:r w:rsidR="000A37D6">
        <w:rPr>
          <w:sz w:val="24"/>
        </w:rPr>
        <w:t>1</w:t>
      </w:r>
      <w:r w:rsidR="000B7AD9">
        <w:rPr>
          <w:sz w:val="24"/>
        </w:rPr>
        <w:t>8</w:t>
      </w:r>
      <w:r w:rsidRPr="00C344A9">
        <w:rPr>
          <w:sz w:val="24"/>
        </w:rPr>
        <w:t xml:space="preserve"> № </w:t>
      </w:r>
      <w:r w:rsidR="000B7AD9">
        <w:rPr>
          <w:sz w:val="24"/>
        </w:rPr>
        <w:t>53</w:t>
      </w:r>
    </w:p>
    <w:p w:rsidR="00360C93" w:rsidRPr="00C344A9" w:rsidRDefault="00360C93" w:rsidP="00490220">
      <w:pPr>
        <w:jc w:val="both"/>
        <w:rPr>
          <w:sz w:val="24"/>
        </w:rPr>
      </w:pPr>
    </w:p>
    <w:p w:rsidR="008F6782" w:rsidRPr="00C344A9" w:rsidRDefault="008F6782" w:rsidP="008F6782">
      <w:pPr>
        <w:jc w:val="center"/>
        <w:rPr>
          <w:b/>
          <w:sz w:val="24"/>
        </w:rPr>
      </w:pPr>
      <w:r w:rsidRPr="00C344A9">
        <w:rPr>
          <w:b/>
          <w:sz w:val="24"/>
        </w:rPr>
        <w:t>ПЕРЕЧЕНЬ</w:t>
      </w:r>
    </w:p>
    <w:p w:rsidR="008F6782" w:rsidRPr="00C344A9" w:rsidRDefault="008F6782" w:rsidP="008F6782">
      <w:pPr>
        <w:jc w:val="center"/>
        <w:rPr>
          <w:b/>
          <w:sz w:val="24"/>
        </w:rPr>
      </w:pPr>
      <w:r w:rsidRPr="00C344A9">
        <w:rPr>
          <w:b/>
          <w:sz w:val="24"/>
        </w:rPr>
        <w:t>первичных средств пожаротушения и противопожарного инвентаря</w:t>
      </w:r>
    </w:p>
    <w:p w:rsidR="00360C93" w:rsidRDefault="008F6782" w:rsidP="008F6782">
      <w:pPr>
        <w:jc w:val="center"/>
        <w:rPr>
          <w:b/>
          <w:sz w:val="24"/>
        </w:rPr>
      </w:pPr>
      <w:r w:rsidRPr="00C344A9">
        <w:rPr>
          <w:b/>
          <w:sz w:val="24"/>
        </w:rPr>
        <w:t>для помещений и строений,</w:t>
      </w:r>
      <w:r w:rsidR="004A5BF4">
        <w:rPr>
          <w:b/>
          <w:sz w:val="24"/>
        </w:rPr>
        <w:t xml:space="preserve"> </w:t>
      </w:r>
      <w:r w:rsidRPr="00C344A9">
        <w:rPr>
          <w:b/>
          <w:sz w:val="24"/>
        </w:rPr>
        <w:t>находящихся в собственности (пользовании) граждан</w:t>
      </w:r>
    </w:p>
    <w:p w:rsidR="004F671C" w:rsidRPr="00C344A9" w:rsidRDefault="000B7AD9" w:rsidP="008F6782">
      <w:pPr>
        <w:jc w:val="center"/>
        <w:rPr>
          <w:b/>
          <w:sz w:val="24"/>
        </w:rPr>
      </w:pPr>
      <w:r>
        <w:rPr>
          <w:b/>
          <w:sz w:val="24"/>
        </w:rPr>
        <w:t>Ёлкинского</w:t>
      </w:r>
      <w:r w:rsidR="004F671C">
        <w:rPr>
          <w:b/>
          <w:sz w:val="24"/>
        </w:rPr>
        <w:t xml:space="preserve"> сельского поселения</w:t>
      </w:r>
    </w:p>
    <w:p w:rsidR="008F6782" w:rsidRPr="008F6782" w:rsidRDefault="008F6782" w:rsidP="008F6782">
      <w:pPr>
        <w:jc w:val="center"/>
        <w:rPr>
          <w:b/>
        </w:rPr>
      </w:pPr>
    </w:p>
    <w:tbl>
      <w:tblPr>
        <w:tblW w:w="52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5"/>
        <w:gridCol w:w="4439"/>
        <w:gridCol w:w="2647"/>
      </w:tblGrid>
      <w:tr w:rsidR="008F6782" w:rsidRPr="00DB028B">
        <w:tc>
          <w:tcPr>
            <w:tcW w:w="1378" w:type="pct"/>
            <w:shd w:val="clear" w:color="auto" w:fill="auto"/>
            <w:vAlign w:val="center"/>
          </w:tcPr>
          <w:p w:rsidR="008F6782" w:rsidRPr="00DB028B" w:rsidRDefault="008F6782" w:rsidP="00DB0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Наименование помещения, строений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8F6782" w:rsidRPr="00DB028B" w:rsidRDefault="008F6782" w:rsidP="00DB0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Наименование первичных средств пожаротушения, их количество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8F6782" w:rsidRPr="00DB028B" w:rsidRDefault="008F6782" w:rsidP="00DB028B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DB028B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8F6782" w:rsidRPr="00DB028B">
        <w:tc>
          <w:tcPr>
            <w:tcW w:w="1378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Индивидуальные жилые и дачные дома</w:t>
            </w:r>
          </w:p>
        </w:tc>
        <w:tc>
          <w:tcPr>
            <w:tcW w:w="2269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Для внутренних жилых помещений как для квар</w:t>
            </w:r>
            <w:r w:rsidRPr="00DB028B">
              <w:rPr>
                <w:sz w:val="22"/>
                <w:szCs w:val="22"/>
              </w:rPr>
              <w:softHyphen/>
              <w:t xml:space="preserve">тир (смотри выше). </w:t>
            </w:r>
          </w:p>
          <w:p w:rsidR="00AB2450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Емкост</w:t>
            </w:r>
            <w:r w:rsidR="00DB028B" w:rsidRPr="00DB028B">
              <w:rPr>
                <w:sz w:val="22"/>
                <w:szCs w:val="22"/>
              </w:rPr>
              <w:t xml:space="preserve">ь для хранения </w:t>
            </w:r>
            <w:r w:rsidRPr="00DB028B">
              <w:rPr>
                <w:sz w:val="22"/>
                <w:szCs w:val="22"/>
              </w:rPr>
              <w:t>вод</w:t>
            </w:r>
            <w:r w:rsidR="00DB028B" w:rsidRPr="00DB028B">
              <w:rPr>
                <w:sz w:val="22"/>
                <w:szCs w:val="22"/>
              </w:rPr>
              <w:t>ы</w:t>
            </w:r>
            <w:r w:rsidRPr="00DB028B">
              <w:rPr>
                <w:sz w:val="22"/>
                <w:szCs w:val="22"/>
              </w:rPr>
              <w:t xml:space="preserve"> объемом не менее 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DB028B">
                <w:rPr>
                  <w:sz w:val="22"/>
                  <w:szCs w:val="22"/>
                </w:rPr>
                <w:t>200 л</w:t>
              </w:r>
            </w:smartTag>
            <w:r w:rsidRPr="00DB028B">
              <w:rPr>
                <w:sz w:val="22"/>
                <w:szCs w:val="22"/>
              </w:rPr>
              <w:t>.</w:t>
            </w:r>
            <w:r w:rsidR="00DB028B" w:rsidRPr="00DB028B">
              <w:rPr>
                <w:sz w:val="22"/>
                <w:szCs w:val="22"/>
              </w:rPr>
              <w:t>-1.</w:t>
            </w:r>
          </w:p>
          <w:p w:rsidR="008F6782" w:rsidRPr="00DB028B" w:rsidRDefault="008F6782" w:rsidP="00DB028B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Немеханизированный пожарный инструмент (лом</w:t>
            </w:r>
            <w:r w:rsidR="00DB028B" w:rsidRPr="00DB028B">
              <w:rPr>
                <w:sz w:val="22"/>
                <w:szCs w:val="22"/>
              </w:rPr>
              <w:t xml:space="preserve"> - 1</w:t>
            </w:r>
            <w:r w:rsidRPr="00DB028B">
              <w:rPr>
                <w:sz w:val="22"/>
                <w:szCs w:val="22"/>
              </w:rPr>
              <w:t>, баг</w:t>
            </w:r>
            <w:r w:rsidR="00DB028B" w:rsidRPr="00DB028B">
              <w:rPr>
                <w:sz w:val="22"/>
                <w:szCs w:val="22"/>
              </w:rPr>
              <w:t>ор - 1</w:t>
            </w:r>
            <w:r w:rsidRPr="00DB028B">
              <w:rPr>
                <w:sz w:val="22"/>
                <w:szCs w:val="22"/>
              </w:rPr>
              <w:t>, , вед</w:t>
            </w:r>
            <w:r w:rsidRPr="00DB028B">
              <w:rPr>
                <w:sz w:val="22"/>
                <w:szCs w:val="22"/>
              </w:rPr>
              <w:softHyphen/>
              <w:t>р</w:t>
            </w:r>
            <w:r w:rsidR="00DB028B" w:rsidRPr="00DB028B">
              <w:rPr>
                <w:sz w:val="22"/>
                <w:szCs w:val="22"/>
              </w:rPr>
              <w:t>о - 2</w:t>
            </w:r>
            <w:r w:rsidRPr="00DB028B">
              <w:rPr>
                <w:sz w:val="22"/>
                <w:szCs w:val="22"/>
              </w:rPr>
              <w:t>,</w:t>
            </w:r>
            <w:r w:rsidR="00DB028B" w:rsidRPr="00DB028B">
              <w:rPr>
                <w:sz w:val="22"/>
                <w:szCs w:val="22"/>
              </w:rPr>
              <w:t xml:space="preserve"> лопата совковая – 1, лопата штыковая – 1, вилы – 1, ящик с песком – 1, топор - 1</w:t>
            </w:r>
            <w:r w:rsidRPr="00DB028B">
              <w:rPr>
                <w:sz w:val="22"/>
                <w:szCs w:val="22"/>
              </w:rPr>
              <w:t>)</w:t>
            </w:r>
            <w:r w:rsidR="00DB028B" w:rsidRPr="00DB028B">
              <w:rPr>
                <w:sz w:val="22"/>
                <w:szCs w:val="22"/>
              </w:rPr>
              <w:t>.</w:t>
            </w:r>
          </w:p>
        </w:tc>
        <w:tc>
          <w:tcPr>
            <w:tcW w:w="1353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Приобретение за личный счет, за счет коллективных средств домовладельцев, членов дачных кооперативов. Закрепление инвента</w:t>
            </w:r>
            <w:r w:rsidRPr="00DB028B">
              <w:rPr>
                <w:sz w:val="22"/>
                <w:szCs w:val="22"/>
              </w:rPr>
              <w:softHyphen/>
              <w:t>ря осуществляется на общих сходах, собрани</w:t>
            </w:r>
            <w:r w:rsidRPr="00DB028B">
              <w:rPr>
                <w:sz w:val="22"/>
                <w:szCs w:val="22"/>
              </w:rPr>
              <w:softHyphen/>
              <w:t>ях и контролируется председателями уличных комитетов, председа</w:t>
            </w:r>
            <w:r w:rsidRPr="00DB028B">
              <w:rPr>
                <w:sz w:val="22"/>
                <w:szCs w:val="22"/>
              </w:rPr>
              <w:softHyphen/>
              <w:t>телями кооперативов.</w:t>
            </w:r>
          </w:p>
        </w:tc>
      </w:tr>
      <w:tr w:rsidR="008F6782" w:rsidRPr="00DB028B">
        <w:tc>
          <w:tcPr>
            <w:tcW w:w="1378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Гаражи</w:t>
            </w:r>
          </w:p>
        </w:tc>
        <w:tc>
          <w:tcPr>
            <w:tcW w:w="2269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DB028B">
                <w:rPr>
                  <w:sz w:val="22"/>
                  <w:szCs w:val="22"/>
                </w:rPr>
                <w:t>5 литров</w:t>
              </w:r>
            </w:smartTag>
            <w:r w:rsidRPr="00DB028B">
              <w:rPr>
                <w:sz w:val="22"/>
                <w:szCs w:val="22"/>
              </w:rPr>
              <w:t xml:space="preserve"> (пен</w:t>
            </w:r>
            <w:r w:rsidRPr="00DB028B">
              <w:rPr>
                <w:sz w:val="22"/>
                <w:szCs w:val="22"/>
              </w:rPr>
              <w:softHyphen/>
              <w:t>ные, водные, порошковые, углек</w:t>
            </w:r>
            <w:r w:rsidR="00C344A9" w:rsidRPr="00DB028B">
              <w:rPr>
                <w:sz w:val="22"/>
                <w:szCs w:val="22"/>
              </w:rPr>
              <w:t>ислотные) - 1 ед. на 1 машино-</w:t>
            </w:r>
            <w:r w:rsidRPr="00DB028B">
              <w:rPr>
                <w:sz w:val="22"/>
                <w:szCs w:val="22"/>
              </w:rPr>
              <w:t>место. Асбестовое покрывало размером не менее 1x1 м -1 ед. на 1 помещение.</w:t>
            </w:r>
          </w:p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Ящик с песком емкостью не менее 0,5 куб.м с со</w:t>
            </w:r>
            <w:r w:rsidRPr="00DB028B">
              <w:rPr>
                <w:sz w:val="22"/>
                <w:szCs w:val="22"/>
              </w:rPr>
              <w:softHyphen/>
              <w:t>вковой лопатой -1 ед. на 1 помещение. Трос, бук</w:t>
            </w:r>
            <w:r w:rsidRPr="00DB028B">
              <w:rPr>
                <w:sz w:val="22"/>
                <w:szCs w:val="22"/>
              </w:rPr>
              <w:softHyphen/>
              <w:t xml:space="preserve">сирная тяга - 1 ед. на 1 </w:t>
            </w:r>
            <w:r w:rsidRPr="00DB028B">
              <w:rPr>
                <w:sz w:val="20"/>
                <w:szCs w:val="20"/>
              </w:rPr>
              <w:t>автомобиль.</w:t>
            </w:r>
          </w:p>
        </w:tc>
        <w:tc>
          <w:tcPr>
            <w:tcW w:w="1353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Приобретается за счет владельцев.</w:t>
            </w:r>
          </w:p>
        </w:tc>
      </w:tr>
      <w:tr w:rsidR="008F6782" w:rsidRPr="00DB028B">
        <w:tc>
          <w:tcPr>
            <w:tcW w:w="1378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Вспомогательные, подсобные, </w:t>
            </w:r>
            <w:r w:rsidRPr="00DB028B">
              <w:rPr>
                <w:sz w:val="20"/>
                <w:szCs w:val="20"/>
              </w:rPr>
              <w:t>хозяйственные</w:t>
            </w:r>
            <w:r w:rsidRPr="00DB028B">
              <w:rPr>
                <w:sz w:val="22"/>
                <w:szCs w:val="22"/>
              </w:rPr>
              <w:t xml:space="preserve"> постройки (бани, сараи, помещения для скота, птицы)</w:t>
            </w:r>
          </w:p>
        </w:tc>
        <w:tc>
          <w:tcPr>
            <w:tcW w:w="2269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Огнетушители емкостью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DB028B">
                <w:rPr>
                  <w:sz w:val="22"/>
                  <w:szCs w:val="22"/>
                </w:rPr>
                <w:t>2 литров</w:t>
              </w:r>
            </w:smartTag>
            <w:r w:rsidRPr="00DB028B">
              <w:rPr>
                <w:sz w:val="22"/>
                <w:szCs w:val="22"/>
              </w:rPr>
              <w:t xml:space="preserve"> (пен</w:t>
            </w:r>
            <w:r w:rsidRPr="00DB028B">
              <w:rPr>
                <w:sz w:val="22"/>
                <w:szCs w:val="22"/>
              </w:rPr>
              <w:softHyphen/>
              <w:t>ные, водные, порошковые, углекислотные) - 1 ед. на 50 кв.м защищаемой площади</w:t>
            </w:r>
          </w:p>
        </w:tc>
        <w:tc>
          <w:tcPr>
            <w:tcW w:w="1353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П</w:t>
            </w:r>
            <w:r w:rsidR="00AB2450" w:rsidRPr="00DB028B">
              <w:rPr>
                <w:sz w:val="22"/>
                <w:szCs w:val="22"/>
              </w:rPr>
              <w:t>риобретается за счет владельцев</w:t>
            </w:r>
          </w:p>
        </w:tc>
      </w:tr>
      <w:tr w:rsidR="008F6782" w:rsidRPr="00DB028B">
        <w:tc>
          <w:tcPr>
            <w:tcW w:w="1378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Помещения общественного или иного назначения, связанные с индивидуальной трудовой </w:t>
            </w:r>
            <w:r w:rsidRPr="00DB028B">
              <w:rPr>
                <w:sz w:val="20"/>
                <w:szCs w:val="20"/>
              </w:rPr>
              <w:t>деятельностью</w:t>
            </w:r>
            <w:r w:rsidRPr="00DB028B">
              <w:rPr>
                <w:sz w:val="22"/>
                <w:szCs w:val="22"/>
              </w:rPr>
              <w:t>, размещаемые на территории частных землевладений</w:t>
            </w:r>
          </w:p>
        </w:tc>
        <w:tc>
          <w:tcPr>
            <w:tcW w:w="2269" w:type="pct"/>
            <w:shd w:val="clear" w:color="auto" w:fill="auto"/>
          </w:tcPr>
          <w:p w:rsidR="00C344A9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По нормам «Правил пожарной безопасности в Российской Федерации»  </w:t>
            </w:r>
          </w:p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 xml:space="preserve">(далее ППБ 01-03) </w:t>
            </w:r>
          </w:p>
        </w:tc>
        <w:tc>
          <w:tcPr>
            <w:tcW w:w="1353" w:type="pct"/>
            <w:shd w:val="clear" w:color="auto" w:fill="auto"/>
          </w:tcPr>
          <w:p w:rsidR="008F6782" w:rsidRPr="00DB028B" w:rsidRDefault="008F6782" w:rsidP="008F6782">
            <w:pPr>
              <w:rPr>
                <w:sz w:val="22"/>
                <w:szCs w:val="22"/>
              </w:rPr>
            </w:pPr>
            <w:r w:rsidRPr="00DB028B">
              <w:rPr>
                <w:sz w:val="22"/>
                <w:szCs w:val="22"/>
              </w:rPr>
              <w:t>Приобретается за счет владельцев</w:t>
            </w:r>
          </w:p>
        </w:tc>
      </w:tr>
    </w:tbl>
    <w:p w:rsidR="008F6782" w:rsidRPr="00C344A9" w:rsidRDefault="008F6782" w:rsidP="00490220">
      <w:pPr>
        <w:jc w:val="both"/>
        <w:rPr>
          <w:sz w:val="22"/>
          <w:szCs w:val="22"/>
        </w:rPr>
      </w:pPr>
    </w:p>
    <w:sectPr w:rsidR="008F6782" w:rsidRPr="00C344A9" w:rsidSect="00C344A9">
      <w:footnotePr>
        <w:pos w:val="beneathText"/>
      </w:footnotePr>
      <w:pgSz w:w="11905" w:h="16837"/>
      <w:pgMar w:top="993" w:right="851" w:bottom="85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B0E41"/>
    <w:rsid w:val="000704BF"/>
    <w:rsid w:val="000A37D6"/>
    <w:rsid w:val="000B7AD9"/>
    <w:rsid w:val="00347D53"/>
    <w:rsid w:val="00360C93"/>
    <w:rsid w:val="00490220"/>
    <w:rsid w:val="004A5BF4"/>
    <w:rsid w:val="004B31FF"/>
    <w:rsid w:val="004F4373"/>
    <w:rsid w:val="004F671C"/>
    <w:rsid w:val="00567594"/>
    <w:rsid w:val="00605FBF"/>
    <w:rsid w:val="006D5A89"/>
    <w:rsid w:val="006F257F"/>
    <w:rsid w:val="007C6192"/>
    <w:rsid w:val="008F6782"/>
    <w:rsid w:val="009178F6"/>
    <w:rsid w:val="00931E2E"/>
    <w:rsid w:val="009E2C1F"/>
    <w:rsid w:val="00AB2450"/>
    <w:rsid w:val="00BB0E41"/>
    <w:rsid w:val="00C344A9"/>
    <w:rsid w:val="00C3507C"/>
    <w:rsid w:val="00C4229C"/>
    <w:rsid w:val="00DB028B"/>
    <w:rsid w:val="00DC461B"/>
    <w:rsid w:val="00E4112C"/>
    <w:rsid w:val="00E90BD0"/>
    <w:rsid w:val="00F662E2"/>
    <w:rsid w:val="00F90867"/>
    <w:rsid w:val="00FC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594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67594"/>
  </w:style>
  <w:style w:type="paragraph" w:customStyle="1" w:styleId="a3">
    <w:name w:val="Заголовок"/>
    <w:basedOn w:val="a"/>
    <w:next w:val="a4"/>
    <w:rsid w:val="0056759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567594"/>
    <w:pPr>
      <w:spacing w:after="120"/>
    </w:pPr>
  </w:style>
  <w:style w:type="paragraph" w:styleId="a5">
    <w:name w:val="List"/>
    <w:basedOn w:val="a4"/>
    <w:rsid w:val="00567594"/>
    <w:rPr>
      <w:rFonts w:ascii="Arial" w:hAnsi="Arial" w:cs="Tahoma"/>
    </w:rPr>
  </w:style>
  <w:style w:type="paragraph" w:customStyle="1" w:styleId="10">
    <w:name w:val="Название1"/>
    <w:basedOn w:val="a"/>
    <w:rsid w:val="00567594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1">
    <w:name w:val="Указатель1"/>
    <w:basedOn w:val="a"/>
    <w:rsid w:val="00567594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5675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F67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rsid w:val="008F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DB0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Лукьянова</dc:creator>
  <cp:lastModifiedBy>user</cp:lastModifiedBy>
  <cp:revision>4</cp:revision>
  <cp:lastPrinted>2018-03-28T07:55:00Z</cp:lastPrinted>
  <dcterms:created xsi:type="dcterms:W3CDTF">2018-03-28T07:56:00Z</dcterms:created>
  <dcterms:modified xsi:type="dcterms:W3CDTF">2018-10-15T07:53:00Z</dcterms:modified>
</cp:coreProperties>
</file>